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C867F" w14:textId="3130AAE0" w:rsidR="00AB0875" w:rsidRPr="00C17B22" w:rsidRDefault="00AB0875">
      <w:pPr>
        <w:rPr>
          <w:sz w:val="21"/>
          <w:szCs w:val="21"/>
        </w:rPr>
      </w:pPr>
      <w:r w:rsidRPr="00C17B22">
        <w:rPr>
          <w:sz w:val="21"/>
          <w:szCs w:val="21"/>
        </w:rPr>
        <w:t xml:space="preserve">Items </w:t>
      </w:r>
      <w:r w:rsidRPr="00C17B22">
        <w:rPr>
          <w:b/>
          <w:bCs/>
          <w:sz w:val="21"/>
          <w:szCs w:val="21"/>
        </w:rPr>
        <w:t>bolded</w:t>
      </w:r>
      <w:r w:rsidRPr="00C17B22">
        <w:rPr>
          <w:sz w:val="21"/>
          <w:szCs w:val="21"/>
        </w:rPr>
        <w:t xml:space="preserve"> below are requirements that must be demonstrated to the Evaluator. Non-bolded items are training steps that may be introduced in class and are helpful for achieving the requirements. </w:t>
      </w:r>
      <w:r w:rsidR="007B7D8E" w:rsidRPr="00C17B22">
        <w:rPr>
          <w:sz w:val="21"/>
          <w:szCs w:val="21"/>
        </w:rPr>
        <w:t>All behaviors must have been taught or re-taught to the dog (preferably using a new cue), using only positive reward</w:t>
      </w:r>
      <w:r w:rsidR="00784633" w:rsidRPr="00C17B22">
        <w:rPr>
          <w:sz w:val="21"/>
          <w:szCs w:val="21"/>
        </w:rPr>
        <w:t>-</w:t>
      </w:r>
      <w:r w:rsidR="007B7D8E" w:rsidRPr="00C17B22">
        <w:rPr>
          <w:sz w:val="21"/>
          <w:szCs w:val="21"/>
        </w:rPr>
        <w:t xml:space="preserve">based methods.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720"/>
      </w:tblGrid>
      <w:tr w:rsidR="00F140C5" w14:paraId="3C501BEA" w14:textId="77777777" w:rsidTr="005D1808">
        <w:sdt>
          <w:sdtPr>
            <w:rPr>
              <w:sz w:val="40"/>
              <w:szCs w:val="40"/>
            </w:rPr>
            <w:id w:val="138776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32BE335" w14:textId="1B3B8BD9" w:rsidR="00F140C5" w:rsidRPr="00AB0875" w:rsidRDefault="00AB0875" w:rsidP="005D1808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5B8598B" w14:textId="206637FD" w:rsidR="00F140C5" w:rsidRPr="005D1808" w:rsidRDefault="00F140C5" w:rsidP="00F140C5">
            <w:pPr>
              <w:spacing w:after="120"/>
              <w:rPr>
                <w:b/>
                <w:bCs/>
              </w:rPr>
            </w:pPr>
            <w:r w:rsidRPr="005D1808">
              <w:rPr>
                <w:b/>
                <w:bCs/>
              </w:rPr>
              <w:t xml:space="preserve">Handler </w:t>
            </w:r>
            <w:r w:rsidR="004B4AA6">
              <w:rPr>
                <w:b/>
                <w:bCs/>
              </w:rPr>
              <w:t>understands the concepts of shaping and behavior chaining</w:t>
            </w:r>
          </w:p>
        </w:tc>
      </w:tr>
      <w:tr w:rsidR="004B4AA6" w14:paraId="102B74DE" w14:textId="77777777" w:rsidTr="005D1808">
        <w:tc>
          <w:tcPr>
            <w:tcW w:w="630" w:type="dxa"/>
          </w:tcPr>
          <w:p w14:paraId="24CCAFFC" w14:textId="77777777" w:rsidR="004B4AA6" w:rsidRDefault="004B4AA6" w:rsidP="005D1808">
            <w:pPr>
              <w:rPr>
                <w:sz w:val="40"/>
                <w:szCs w:val="40"/>
              </w:rPr>
            </w:pPr>
          </w:p>
        </w:tc>
        <w:tc>
          <w:tcPr>
            <w:tcW w:w="8720" w:type="dxa"/>
            <w:vAlign w:val="center"/>
          </w:tcPr>
          <w:p w14:paraId="5B881F73" w14:textId="0D4A7CA5" w:rsidR="004B4AA6" w:rsidRPr="004B4AA6" w:rsidRDefault="009E11E0" w:rsidP="00F140C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‘</w:t>
            </w:r>
            <w:r w:rsidR="004B4AA6" w:rsidRPr="004B4AA6">
              <w:rPr>
                <w:b/>
                <w:bCs/>
                <w:u w:val="single"/>
              </w:rPr>
              <w:t>Handle</w:t>
            </w:r>
            <w:r>
              <w:rPr>
                <w:b/>
                <w:bCs/>
                <w:u w:val="single"/>
              </w:rPr>
              <w:t>’</w:t>
            </w:r>
          </w:p>
        </w:tc>
      </w:tr>
      <w:tr w:rsidR="00F140C5" w14:paraId="7429881E" w14:textId="77777777" w:rsidTr="005D1808">
        <w:sdt>
          <w:sdtPr>
            <w:rPr>
              <w:sz w:val="40"/>
              <w:szCs w:val="40"/>
            </w:rPr>
            <w:id w:val="181598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103B136" w14:textId="77777777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5B24C65" w14:textId="0FE73736" w:rsidR="00F140C5" w:rsidRPr="005D1808" w:rsidRDefault="00F140C5" w:rsidP="00F140C5">
            <w:pPr>
              <w:rPr>
                <w:b/>
                <w:bCs/>
              </w:rPr>
            </w:pPr>
            <w:r w:rsidRPr="005D1808">
              <w:rPr>
                <w:b/>
                <w:bCs/>
              </w:rPr>
              <w:t xml:space="preserve">Dog </w:t>
            </w:r>
            <w:r w:rsidR="004B4AA6">
              <w:rPr>
                <w:b/>
                <w:bCs/>
              </w:rPr>
              <w:t>will pick up the basket/bucket by the handle from the handler’s hand, from the floor and from an elevated surface and will hold it for 5 seconds or longer</w:t>
            </w:r>
          </w:p>
        </w:tc>
      </w:tr>
      <w:tr w:rsidR="00F140C5" w14:paraId="21901ECE" w14:textId="77777777" w:rsidTr="005D1808">
        <w:sdt>
          <w:sdtPr>
            <w:rPr>
              <w:sz w:val="40"/>
              <w:szCs w:val="40"/>
            </w:rPr>
            <w:id w:val="37135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6DD1624" w14:textId="7029B4FD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Merge/>
            <w:vAlign w:val="center"/>
          </w:tcPr>
          <w:p w14:paraId="1AA75C64" w14:textId="3E8F7B60" w:rsidR="00F140C5" w:rsidRPr="004B4AA6" w:rsidRDefault="004B4AA6" w:rsidP="00F140C5">
            <w:pPr>
              <w:rPr>
                <w:b/>
                <w:bCs/>
              </w:rPr>
            </w:pPr>
            <w:r w:rsidRPr="004B4AA6">
              <w:rPr>
                <w:b/>
                <w:bCs/>
              </w:rPr>
              <w:t>Dog will pick up the basket/bucket by the handle without assistance when it is no</w:t>
            </w:r>
            <w:r>
              <w:rPr>
                <w:b/>
                <w:bCs/>
              </w:rPr>
              <w:t>t</w:t>
            </w:r>
            <w:r w:rsidRPr="004B4AA6">
              <w:rPr>
                <w:b/>
                <w:bCs/>
              </w:rPr>
              <w:t xml:space="preserve"> upright</w:t>
            </w:r>
          </w:p>
        </w:tc>
      </w:tr>
      <w:tr w:rsidR="005D1808" w14:paraId="1B0A6CAC" w14:textId="77777777" w:rsidTr="005D1808">
        <w:sdt>
          <w:sdtPr>
            <w:rPr>
              <w:sz w:val="40"/>
              <w:szCs w:val="40"/>
            </w:rPr>
            <w:id w:val="124653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97F604A" w14:textId="1266A311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69DB3DF" w14:textId="7F93AEB6" w:rsidR="005D1808" w:rsidRPr="005D1808" w:rsidRDefault="004B4AA6" w:rsidP="005D180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will take and hold containers made of different materials such as wood, wicker, plastic, wire, etc.</w:t>
            </w:r>
          </w:p>
        </w:tc>
      </w:tr>
      <w:tr w:rsidR="005D1808" w14:paraId="254ED2B7" w14:textId="77777777" w:rsidTr="005D1808">
        <w:sdt>
          <w:sdtPr>
            <w:rPr>
              <w:sz w:val="40"/>
              <w:szCs w:val="40"/>
            </w:rPr>
            <w:id w:val="148928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46671F6" w14:textId="25655F46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492ED930" w14:textId="5141C2E2" w:rsidR="005D1808" w:rsidRPr="005D1808" w:rsidRDefault="004B4AA6" w:rsidP="005D180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will take and hold different types of handles like thick, skinny, swinging, rigid, etc.</w:t>
            </w:r>
          </w:p>
        </w:tc>
      </w:tr>
      <w:tr w:rsidR="004B4AA6" w14:paraId="2102C66B" w14:textId="77777777" w:rsidTr="005D1808">
        <w:tc>
          <w:tcPr>
            <w:tcW w:w="630" w:type="dxa"/>
          </w:tcPr>
          <w:p w14:paraId="15208FB2" w14:textId="77777777" w:rsidR="004B4AA6" w:rsidRDefault="004B4AA6" w:rsidP="005D1808">
            <w:pPr>
              <w:rPr>
                <w:sz w:val="40"/>
                <w:szCs w:val="40"/>
              </w:rPr>
            </w:pPr>
          </w:p>
        </w:tc>
        <w:tc>
          <w:tcPr>
            <w:tcW w:w="8720" w:type="dxa"/>
            <w:vAlign w:val="center"/>
          </w:tcPr>
          <w:p w14:paraId="1D354E1F" w14:textId="294349DE" w:rsidR="004B4AA6" w:rsidRPr="009E11E0" w:rsidRDefault="009E11E0" w:rsidP="005D1808">
            <w:pPr>
              <w:spacing w:after="120"/>
            </w:pPr>
            <w:r>
              <w:rPr>
                <w:b/>
                <w:bCs/>
                <w:u w:val="single"/>
              </w:rPr>
              <w:t>‘</w:t>
            </w:r>
            <w:r w:rsidR="004B4AA6">
              <w:rPr>
                <w:b/>
                <w:bCs/>
                <w:u w:val="single"/>
              </w:rPr>
              <w:t>Hold</w:t>
            </w:r>
            <w:r>
              <w:rPr>
                <w:b/>
                <w:bCs/>
                <w:u w:val="single"/>
              </w:rPr>
              <w:t xml:space="preserve">’ </w:t>
            </w:r>
            <w:r>
              <w:t>(5 seconds or longer until cued to release)</w:t>
            </w:r>
          </w:p>
        </w:tc>
      </w:tr>
      <w:tr w:rsidR="005D1808" w14:paraId="461F158F" w14:textId="77777777" w:rsidTr="005D1808">
        <w:sdt>
          <w:sdtPr>
            <w:rPr>
              <w:sz w:val="40"/>
              <w:szCs w:val="40"/>
            </w:rPr>
            <w:id w:val="42615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BC9C69D" w14:textId="7B11E5D7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06D57611" w14:textId="514A1E14" w:rsidR="005D1808" w:rsidRPr="004B4AA6" w:rsidRDefault="004B4AA6" w:rsidP="005D1808">
            <w:pPr>
              <w:spacing w:after="120"/>
            </w:pPr>
            <w:r>
              <w:t>Dog will hold the handle of a container until cued to give or drop</w:t>
            </w:r>
          </w:p>
        </w:tc>
      </w:tr>
      <w:tr w:rsidR="005D1808" w14:paraId="18E9F232" w14:textId="77777777" w:rsidTr="005D1808">
        <w:sdt>
          <w:sdtPr>
            <w:rPr>
              <w:sz w:val="40"/>
              <w:szCs w:val="40"/>
            </w:rPr>
            <w:id w:val="-102131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091B9CC" w14:textId="4D882B65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1919410" w14:textId="5B2238ED" w:rsidR="005D1808" w:rsidRPr="004B4AA6" w:rsidRDefault="004B4AA6" w:rsidP="005D1808">
            <w:pPr>
              <w:spacing w:after="120"/>
            </w:pPr>
            <w:r w:rsidRPr="004B4AA6">
              <w:t>Dog will hold the handle of a container and perform a sit or stand stay while the handler moves a few feet away</w:t>
            </w:r>
          </w:p>
        </w:tc>
      </w:tr>
      <w:tr w:rsidR="005D1808" w14:paraId="64AB6430" w14:textId="77777777" w:rsidTr="005D1808">
        <w:sdt>
          <w:sdtPr>
            <w:rPr>
              <w:sz w:val="40"/>
              <w:szCs w:val="40"/>
            </w:rPr>
            <w:id w:val="-201314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2EFE020" w14:textId="555939B3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5775FE58" w14:textId="4BC1AD2E" w:rsidR="005D1808" w:rsidRPr="005D1808" w:rsidRDefault="004B4AA6" w:rsidP="005D1808">
            <w:pPr>
              <w:rPr>
                <w:b/>
                <w:bCs/>
              </w:rPr>
            </w:pPr>
            <w:r>
              <w:rPr>
                <w:b/>
                <w:bCs/>
              </w:rPr>
              <w:t>Dog will hold the handle of a container and walk at heel for at least 10’</w:t>
            </w:r>
          </w:p>
        </w:tc>
      </w:tr>
      <w:tr w:rsidR="004B4AA6" w14:paraId="77F53CF6" w14:textId="77777777" w:rsidTr="005D1808">
        <w:sdt>
          <w:sdtPr>
            <w:rPr>
              <w:sz w:val="40"/>
              <w:szCs w:val="40"/>
            </w:rPr>
            <w:id w:val="213675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4573893" w14:textId="41B7B52E" w:rsidR="004B4AA6" w:rsidRDefault="004B4AA6" w:rsidP="004B4AA6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6122326C" w14:textId="6FED6A95" w:rsidR="004B4AA6" w:rsidRDefault="004B4AA6" w:rsidP="004B4AA6">
            <w:pPr>
              <w:rPr>
                <w:b/>
                <w:bCs/>
              </w:rPr>
            </w:pPr>
            <w:r>
              <w:rPr>
                <w:b/>
                <w:bCs/>
              </w:rPr>
              <w:t>Dog will hold the handle of a container and perform a recall from at least 15’</w:t>
            </w:r>
          </w:p>
        </w:tc>
      </w:tr>
      <w:tr w:rsidR="004B4AA6" w14:paraId="6DE62D7A" w14:textId="77777777" w:rsidTr="005D1808">
        <w:sdt>
          <w:sdtPr>
            <w:rPr>
              <w:sz w:val="40"/>
              <w:szCs w:val="40"/>
            </w:rPr>
            <w:id w:val="-15052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630A082" w14:textId="4A7EBF78" w:rsidR="004B4AA6" w:rsidRDefault="004B4AA6" w:rsidP="004B4AA6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628A4782" w14:textId="59280847" w:rsidR="004B4AA6" w:rsidRDefault="004B4AA6" w:rsidP="004B4AA6">
            <w:pPr>
              <w:rPr>
                <w:b/>
                <w:bCs/>
              </w:rPr>
            </w:pPr>
            <w:r>
              <w:rPr>
                <w:b/>
                <w:bCs/>
              </w:rPr>
              <w:t>Dog will hold the handle of a container and walk around in a crowd of at least 4 people</w:t>
            </w:r>
          </w:p>
        </w:tc>
      </w:tr>
      <w:tr w:rsidR="009E11E0" w14:paraId="23FEAFEB" w14:textId="77777777" w:rsidTr="005D1808">
        <w:tc>
          <w:tcPr>
            <w:tcW w:w="630" w:type="dxa"/>
          </w:tcPr>
          <w:p w14:paraId="291DEA7F" w14:textId="77777777" w:rsidR="009E11E0" w:rsidRDefault="009E11E0" w:rsidP="004B4AA6">
            <w:pPr>
              <w:rPr>
                <w:sz w:val="40"/>
                <w:szCs w:val="40"/>
              </w:rPr>
            </w:pPr>
          </w:p>
        </w:tc>
        <w:tc>
          <w:tcPr>
            <w:tcW w:w="8720" w:type="dxa"/>
            <w:vAlign w:val="center"/>
          </w:tcPr>
          <w:p w14:paraId="7BB9DA75" w14:textId="2A84610A" w:rsidR="009E11E0" w:rsidRPr="009E11E0" w:rsidRDefault="009E11E0" w:rsidP="004B4AA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‘Hold’ with Distractions</w:t>
            </w:r>
          </w:p>
        </w:tc>
      </w:tr>
      <w:tr w:rsidR="009E11E0" w14:paraId="7E8C95F9" w14:textId="77777777" w:rsidTr="005D1808">
        <w:sdt>
          <w:sdtPr>
            <w:rPr>
              <w:sz w:val="40"/>
              <w:szCs w:val="40"/>
            </w:rPr>
            <w:id w:val="-40915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CAF961F" w14:textId="29671CF6" w:rsidR="009E11E0" w:rsidRDefault="009E11E0" w:rsidP="009E11E0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71F1599" w14:textId="4B748EC0" w:rsidR="009E11E0" w:rsidRDefault="009E11E0" w:rsidP="009E11E0">
            <w:pPr>
              <w:rPr>
                <w:b/>
                <w:bCs/>
              </w:rPr>
            </w:pPr>
            <w:r>
              <w:rPr>
                <w:b/>
                <w:bCs/>
              </w:rPr>
              <w:t>Dog will hold the handle of a container while at least 2 people place money, both paper and coin inside</w:t>
            </w:r>
          </w:p>
        </w:tc>
      </w:tr>
      <w:tr w:rsidR="009E11E0" w14:paraId="650B6AD3" w14:textId="77777777" w:rsidTr="005D1808">
        <w:sdt>
          <w:sdtPr>
            <w:rPr>
              <w:sz w:val="40"/>
              <w:szCs w:val="40"/>
            </w:rPr>
            <w:id w:val="-124888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2627A59" w14:textId="1D798AA1" w:rsidR="009E11E0" w:rsidRDefault="009E11E0" w:rsidP="009E11E0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46FCA324" w14:textId="6F5A23C9" w:rsidR="009E11E0" w:rsidRDefault="009E11E0" w:rsidP="009E11E0">
            <w:pPr>
              <w:rPr>
                <w:b/>
                <w:bCs/>
              </w:rPr>
            </w:pPr>
            <w:r>
              <w:rPr>
                <w:b/>
                <w:bCs/>
              </w:rPr>
              <w:t>Dog will hold the handle of a container while it is bumped a few times</w:t>
            </w:r>
          </w:p>
        </w:tc>
      </w:tr>
      <w:tr w:rsidR="009E11E0" w14:paraId="1018C330" w14:textId="77777777" w:rsidTr="005D1808">
        <w:sdt>
          <w:sdtPr>
            <w:rPr>
              <w:sz w:val="40"/>
              <w:szCs w:val="40"/>
            </w:rPr>
            <w:id w:val="-158698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20E1D30" w14:textId="3FCDAEB9" w:rsidR="009E11E0" w:rsidRDefault="009E11E0" w:rsidP="009E11E0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2826991" w14:textId="14591B22" w:rsidR="009E11E0" w:rsidRPr="009E11E0" w:rsidRDefault="009E11E0" w:rsidP="009E11E0">
            <w:r>
              <w:t>Dog will hold the handle of a container that is lightly weighted</w:t>
            </w:r>
          </w:p>
        </w:tc>
      </w:tr>
      <w:tr w:rsidR="009E11E0" w14:paraId="658FCBA8" w14:textId="77777777" w:rsidTr="005D1808">
        <w:sdt>
          <w:sdtPr>
            <w:rPr>
              <w:sz w:val="40"/>
              <w:szCs w:val="40"/>
            </w:rPr>
            <w:id w:val="64231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104B506" w14:textId="50958537" w:rsidR="009E11E0" w:rsidRDefault="009E11E0" w:rsidP="009E11E0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4CA15D94" w14:textId="7B675E6D" w:rsidR="009E11E0" w:rsidRDefault="009E11E0" w:rsidP="009E11E0">
            <w:pPr>
              <w:rPr>
                <w:b/>
                <w:bCs/>
              </w:rPr>
            </w:pPr>
            <w:r>
              <w:rPr>
                <w:b/>
                <w:bCs/>
              </w:rPr>
              <w:t>Dog will hold the handle of a container that is fairly heavy, containing both paper money and noisy change</w:t>
            </w:r>
          </w:p>
        </w:tc>
      </w:tr>
      <w:tr w:rsidR="009E11E0" w14:paraId="67730C6D" w14:textId="77777777" w:rsidTr="005D1808">
        <w:tc>
          <w:tcPr>
            <w:tcW w:w="630" w:type="dxa"/>
          </w:tcPr>
          <w:p w14:paraId="6B6ED914" w14:textId="77777777" w:rsidR="009E11E0" w:rsidRDefault="009E11E0" w:rsidP="009E11E0">
            <w:pPr>
              <w:rPr>
                <w:sz w:val="40"/>
                <w:szCs w:val="40"/>
              </w:rPr>
            </w:pPr>
          </w:p>
        </w:tc>
        <w:tc>
          <w:tcPr>
            <w:tcW w:w="8720" w:type="dxa"/>
            <w:vAlign w:val="center"/>
          </w:tcPr>
          <w:p w14:paraId="168AD751" w14:textId="79E1BC18" w:rsidR="009E11E0" w:rsidRPr="009E11E0" w:rsidRDefault="009E11E0" w:rsidP="009E11E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‘Give’</w:t>
            </w:r>
          </w:p>
        </w:tc>
      </w:tr>
      <w:tr w:rsidR="009E11E0" w14:paraId="6D5454E4" w14:textId="77777777" w:rsidTr="00C17B22">
        <w:trPr>
          <w:trHeight w:val="477"/>
        </w:trPr>
        <w:sdt>
          <w:sdtPr>
            <w:rPr>
              <w:sz w:val="40"/>
              <w:szCs w:val="40"/>
            </w:rPr>
            <w:id w:val="28431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3B08ECF" w14:textId="5D1BA441" w:rsidR="009E11E0" w:rsidRDefault="009E11E0" w:rsidP="009E11E0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6763738A" w14:textId="4CB0A98C" w:rsidR="009E11E0" w:rsidRDefault="009E11E0" w:rsidP="009E11E0">
            <w:pPr>
              <w:rPr>
                <w:b/>
                <w:bCs/>
              </w:rPr>
            </w:pPr>
            <w:r>
              <w:rPr>
                <w:b/>
                <w:bCs/>
              </w:rPr>
              <w:t>Dog will present the handle of a container to the handler’s hand on cue</w:t>
            </w:r>
          </w:p>
        </w:tc>
      </w:tr>
      <w:tr w:rsidR="009E11E0" w14:paraId="1E4FEE5B" w14:textId="77777777" w:rsidTr="005D1808">
        <w:sdt>
          <w:sdtPr>
            <w:rPr>
              <w:sz w:val="40"/>
              <w:szCs w:val="40"/>
            </w:rPr>
            <w:id w:val="92584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7498DE9" w14:textId="11436AE3" w:rsidR="009E11E0" w:rsidRDefault="009E11E0" w:rsidP="009E11E0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3BD610D1" w14:textId="229F7F51" w:rsidR="009E11E0" w:rsidRDefault="009E11E0" w:rsidP="009E11E0">
            <w:pPr>
              <w:rPr>
                <w:b/>
                <w:bCs/>
              </w:rPr>
            </w:pPr>
            <w:r>
              <w:rPr>
                <w:b/>
                <w:bCs/>
              </w:rPr>
              <w:t>Dog will place the container on the floor (upright) on cue</w:t>
            </w:r>
          </w:p>
        </w:tc>
      </w:tr>
    </w:tbl>
    <w:p w14:paraId="23C401D9" w14:textId="67CD063D" w:rsidR="007B7D8E" w:rsidRDefault="007B7D8E" w:rsidP="005D1808"/>
    <w:sectPr w:rsidR="007B7D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58AC8" w14:textId="77777777" w:rsidR="00D1181D" w:rsidRDefault="00D1181D" w:rsidP="00784633">
      <w:pPr>
        <w:spacing w:after="0" w:line="240" w:lineRule="auto"/>
      </w:pPr>
      <w:r>
        <w:separator/>
      </w:r>
    </w:p>
  </w:endnote>
  <w:endnote w:type="continuationSeparator" w:id="0">
    <w:p w14:paraId="18A01957" w14:textId="77777777" w:rsidR="00D1181D" w:rsidRDefault="00D1181D" w:rsidP="0078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1239A" w14:textId="0FFC84AD" w:rsidR="00784633" w:rsidRPr="005D1808" w:rsidRDefault="00443F45" w:rsidP="00443F45">
    <w:pPr>
      <w:pStyle w:val="Footer"/>
      <w:pBdr>
        <w:bottom w:val="single" w:sz="12" w:space="1" w:color="auto"/>
      </w:pBdr>
      <w:jc w:val="right"/>
      <w:rPr>
        <w:sz w:val="18"/>
        <w:szCs w:val="18"/>
      </w:rPr>
    </w:pPr>
    <w:r w:rsidRPr="005D1808">
      <w:rPr>
        <w:sz w:val="18"/>
        <w:szCs w:val="18"/>
      </w:rPr>
      <w:t xml:space="preserve">Page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PAGE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1</w:t>
    </w:r>
    <w:r w:rsidRPr="005D1808">
      <w:rPr>
        <w:b/>
        <w:bCs/>
        <w:sz w:val="18"/>
        <w:szCs w:val="18"/>
      </w:rPr>
      <w:fldChar w:fldCharType="end"/>
    </w:r>
    <w:r w:rsidRPr="005D1808">
      <w:rPr>
        <w:sz w:val="18"/>
        <w:szCs w:val="18"/>
      </w:rPr>
      <w:t xml:space="preserve"> of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NUMPAGES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2</w:t>
    </w:r>
    <w:r w:rsidRPr="005D1808">
      <w:rPr>
        <w:b/>
        <w:bCs/>
        <w:sz w:val="18"/>
        <w:szCs w:val="18"/>
      </w:rPr>
      <w:fldChar w:fldCharType="end"/>
    </w:r>
  </w:p>
  <w:p w14:paraId="5F4EA4C4" w14:textId="44E0DD0D" w:rsidR="00784633" w:rsidRPr="008A7B28" w:rsidRDefault="00784633">
    <w:pPr>
      <w:pStyle w:val="Footer"/>
      <w:rPr>
        <w:sz w:val="18"/>
        <w:szCs w:val="18"/>
      </w:rPr>
    </w:pPr>
    <w:r w:rsidRPr="008A7B28">
      <w:rPr>
        <w:sz w:val="18"/>
        <w:szCs w:val="18"/>
      </w:rPr>
      <w:t>©Dog Scouts of America</w:t>
    </w:r>
    <w:r w:rsidR="008A7B28" w:rsidRPr="008A7B28">
      <w:rPr>
        <w:sz w:val="18"/>
        <w:szCs w:val="18"/>
      </w:rPr>
      <w:tab/>
    </w:r>
    <w:r w:rsidR="008A7B28" w:rsidRPr="008A7B28">
      <w:rPr>
        <w:sz w:val="18"/>
        <w:szCs w:val="18"/>
      </w:rPr>
      <w:tab/>
      <w:t>Revised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AAB93" w14:textId="77777777" w:rsidR="00D1181D" w:rsidRDefault="00D1181D" w:rsidP="00784633">
      <w:pPr>
        <w:spacing w:after="0" w:line="240" w:lineRule="auto"/>
      </w:pPr>
      <w:r>
        <w:separator/>
      </w:r>
    </w:p>
  </w:footnote>
  <w:footnote w:type="continuationSeparator" w:id="0">
    <w:p w14:paraId="501A5D7D" w14:textId="77777777" w:rsidR="00D1181D" w:rsidRDefault="00D1181D" w:rsidP="0078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680"/>
      <w:gridCol w:w="2790"/>
    </w:tblGrid>
    <w:tr w:rsidR="00443F45" w14:paraId="276E374F" w14:textId="77777777" w:rsidTr="00AB0875">
      <w:tc>
        <w:tcPr>
          <w:tcW w:w="2070" w:type="dxa"/>
        </w:tcPr>
        <w:p w14:paraId="7BC9F289" w14:textId="1390F2B8" w:rsidR="00443F45" w:rsidRDefault="00443F45" w:rsidP="00443F45">
          <w:pPr>
            <w:pStyle w:val="Head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3ABC28D4" wp14:editId="52DAC646">
                <wp:extent cx="762066" cy="646232"/>
                <wp:effectExtent l="0" t="0" r="0" b="190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A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646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1B02BBA1" w14:textId="04CB3AFE" w:rsidR="00443F45" w:rsidRDefault="00443F45" w:rsidP="00443F45">
          <w:pPr>
            <w:pStyle w:val="Header"/>
            <w:jc w:val="center"/>
            <w:rPr>
              <w:b/>
              <w:bCs/>
            </w:rPr>
          </w:pPr>
          <w:r w:rsidRPr="00443F45">
            <w:rPr>
              <w:b/>
              <w:bCs/>
            </w:rPr>
            <w:t>Dog Scouts of America</w:t>
          </w:r>
        </w:p>
        <w:p w14:paraId="03A2E4AA" w14:textId="77777777" w:rsidR="00225D2E" w:rsidRPr="00AB0875" w:rsidRDefault="00225D2E" w:rsidP="00443F45">
          <w:pPr>
            <w:pStyle w:val="Header"/>
            <w:jc w:val="center"/>
            <w:rPr>
              <w:b/>
              <w:bCs/>
              <w:sz w:val="8"/>
              <w:szCs w:val="8"/>
            </w:rPr>
          </w:pPr>
        </w:p>
        <w:p w14:paraId="0D6A6649" w14:textId="6BFBF3F6" w:rsidR="00443F45" w:rsidRPr="00225D2E" w:rsidRDefault="000F3153" w:rsidP="00443F45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Merit</w:t>
          </w:r>
          <w:r w:rsidR="007C2B3D">
            <w:rPr>
              <w:b/>
              <w:bCs/>
              <w:sz w:val="20"/>
              <w:szCs w:val="20"/>
            </w:rPr>
            <w:t xml:space="preserve"> </w:t>
          </w:r>
          <w:r w:rsidR="00443F45" w:rsidRPr="00225D2E">
            <w:rPr>
              <w:b/>
              <w:bCs/>
              <w:sz w:val="20"/>
              <w:szCs w:val="20"/>
            </w:rPr>
            <w:t>Badge Check-Off Sheet</w:t>
          </w:r>
        </w:p>
      </w:tc>
      <w:tc>
        <w:tcPr>
          <w:tcW w:w="2790" w:type="dxa"/>
          <w:vAlign w:val="center"/>
        </w:tcPr>
        <w:p w14:paraId="3E63C25E" w14:textId="77777777" w:rsidR="00443F45" w:rsidRDefault="004B4AA6" w:rsidP="003C7E3F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Fundraising 1</w:t>
          </w:r>
        </w:p>
        <w:p w14:paraId="45E2C361" w14:textId="7CAE81D9" w:rsidR="004B4AA6" w:rsidRPr="00AB0875" w:rsidRDefault="004B4AA6" w:rsidP="00DF7485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Handles &amp; Baskets</w:t>
          </w:r>
        </w:p>
      </w:tc>
    </w:tr>
  </w:tbl>
  <w:p w14:paraId="445241CB" w14:textId="6095EADD" w:rsidR="008A7B28" w:rsidRPr="00443F45" w:rsidRDefault="008A7B28" w:rsidP="00443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8E"/>
    <w:rsid w:val="0005621C"/>
    <w:rsid w:val="000F3153"/>
    <w:rsid w:val="001C65F4"/>
    <w:rsid w:val="00225D2E"/>
    <w:rsid w:val="003114B1"/>
    <w:rsid w:val="00397C2D"/>
    <w:rsid w:val="003C7E3F"/>
    <w:rsid w:val="00405BFF"/>
    <w:rsid w:val="00443F45"/>
    <w:rsid w:val="004A0606"/>
    <w:rsid w:val="004B4AA6"/>
    <w:rsid w:val="00541F57"/>
    <w:rsid w:val="005C5294"/>
    <w:rsid w:val="005D1808"/>
    <w:rsid w:val="006D4278"/>
    <w:rsid w:val="00784633"/>
    <w:rsid w:val="007B7D8E"/>
    <w:rsid w:val="007C2B3D"/>
    <w:rsid w:val="008A7B28"/>
    <w:rsid w:val="009E11E0"/>
    <w:rsid w:val="00AB0875"/>
    <w:rsid w:val="00C17B22"/>
    <w:rsid w:val="00C85569"/>
    <w:rsid w:val="00D1181D"/>
    <w:rsid w:val="00DF7485"/>
    <w:rsid w:val="00E438DC"/>
    <w:rsid w:val="00F1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B02E3"/>
  <w15:chartTrackingRefBased/>
  <w15:docId w15:val="{3F2E70D0-9792-4740-9C3B-4587EBBB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4AA6"/>
    <w:pPr>
      <w:keepNext/>
      <w:snapToGrid w:val="0"/>
      <w:spacing w:after="120" w:line="240" w:lineRule="auto"/>
      <w:ind w:left="702" w:hanging="702"/>
      <w:outlineLvl w:val="0"/>
    </w:pPr>
    <w:rPr>
      <w:rFonts w:ascii="Arial" w:eastAsia="Times New Roman" w:hAnsi="Arial" w:cs="Arial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33"/>
  </w:style>
  <w:style w:type="paragraph" w:styleId="Footer">
    <w:name w:val="footer"/>
    <w:basedOn w:val="Normal"/>
    <w:link w:val="FooterChar"/>
    <w:uiPriority w:val="99"/>
    <w:unhideWhenUsed/>
    <w:qFormat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33"/>
  </w:style>
  <w:style w:type="table" w:styleId="TableGrid">
    <w:name w:val="Table Grid"/>
    <w:basedOn w:val="TableNormal"/>
    <w:uiPriority w:val="39"/>
    <w:rsid w:val="0044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B4AA6"/>
    <w:rPr>
      <w:rFonts w:ascii="Arial" w:eastAsia="Times New Roman" w:hAnsi="Arial" w:cs="Arial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4B4AA6"/>
    <w:pPr>
      <w:snapToGrid w:val="0"/>
      <w:spacing w:after="120" w:line="240" w:lineRule="auto"/>
      <w:ind w:left="702" w:hanging="702"/>
    </w:pPr>
    <w:rPr>
      <w:rFonts w:ascii="Arial" w:eastAsia="Times New Roman" w:hAnsi="Arial" w:cs="Arial"/>
      <w:b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B4AA6"/>
    <w:rPr>
      <w:rFonts w:ascii="Arial" w:eastAsia="Times New Roman" w:hAnsi="Arial" w:cs="Arial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Lawler-Hoyle</dc:creator>
  <cp:keywords/>
  <dc:description/>
  <cp:lastModifiedBy>Julie Lawler-Hoyle</cp:lastModifiedBy>
  <cp:revision>7</cp:revision>
  <dcterms:created xsi:type="dcterms:W3CDTF">2020-02-14T17:38:00Z</dcterms:created>
  <dcterms:modified xsi:type="dcterms:W3CDTF">2020-06-01T18:40:00Z</dcterms:modified>
</cp:coreProperties>
</file>