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C867F" w14:textId="3130AAE0" w:rsidR="00AB0875" w:rsidRDefault="00AB0875">
      <w:r>
        <w:t xml:space="preserve">Items </w:t>
      </w:r>
      <w:r w:rsidRPr="00AB0875">
        <w:rPr>
          <w:b/>
          <w:bCs/>
        </w:rPr>
        <w:t>bolded</w:t>
      </w:r>
      <w:r>
        <w:t xml:space="preserve"> below are requirements that must be demonstrated to the Evaluator. Non-bolded items are training steps that may be introduced in class and are helpful for achieving the requirements. </w:t>
      </w:r>
      <w:r w:rsidR="007B7D8E">
        <w:t>All behaviors must have been taught or re-taught to the dog (preferably using a new cue), using only positive reward</w:t>
      </w:r>
      <w:r w:rsidR="00784633">
        <w:t>-</w:t>
      </w:r>
      <w:r w:rsidR="007B7D8E">
        <w:t xml:space="preserve">based methods.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720"/>
      </w:tblGrid>
      <w:tr w:rsidR="00AE0D63" w14:paraId="1AFB169E" w14:textId="77777777" w:rsidTr="0055412B">
        <w:tc>
          <w:tcPr>
            <w:tcW w:w="9350" w:type="dxa"/>
            <w:gridSpan w:val="2"/>
          </w:tcPr>
          <w:p w14:paraId="63DC7180" w14:textId="02399453" w:rsidR="00AE0D63" w:rsidRPr="00AE0D63" w:rsidRDefault="00AE0D63" w:rsidP="00F140C5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AE0D63">
              <w:rPr>
                <w:b/>
                <w:bCs/>
                <w:sz w:val="24"/>
                <w:szCs w:val="24"/>
              </w:rPr>
              <w:t>Basic Cues:</w:t>
            </w:r>
          </w:p>
        </w:tc>
      </w:tr>
      <w:tr w:rsidR="00F140C5" w14:paraId="3C501BEA" w14:textId="77777777" w:rsidTr="0055412B">
        <w:sdt>
          <w:sdtPr>
            <w:rPr>
              <w:sz w:val="40"/>
              <w:szCs w:val="40"/>
            </w:rPr>
            <w:id w:val="1387765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32BE335" w14:textId="1B3B8BD9" w:rsidR="00F140C5" w:rsidRPr="00AB0875" w:rsidRDefault="00AB0875" w:rsidP="005D1808">
                <w:pPr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75B8598B" w14:textId="3B0BA8DB" w:rsidR="00F140C5" w:rsidRPr="00AE0D63" w:rsidRDefault="008B39AE" w:rsidP="00F140C5">
            <w:pPr>
              <w:spacing w:after="120"/>
            </w:pPr>
            <w:r w:rsidRPr="00AE0D63">
              <w:t xml:space="preserve">Dog </w:t>
            </w:r>
            <w:r w:rsidR="00133A2A">
              <w:t>will</w:t>
            </w:r>
            <w:bookmarkStart w:id="0" w:name="_GoBack"/>
            <w:bookmarkEnd w:id="0"/>
            <w:r w:rsidRPr="00AE0D63">
              <w:t xml:space="preserve"> walk by handler’s side</w:t>
            </w:r>
          </w:p>
        </w:tc>
      </w:tr>
      <w:tr w:rsidR="00F140C5" w14:paraId="7429881E" w14:textId="77777777" w:rsidTr="0055412B">
        <w:sdt>
          <w:sdtPr>
            <w:rPr>
              <w:sz w:val="40"/>
              <w:szCs w:val="40"/>
            </w:rPr>
            <w:id w:val="181598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103B136" w14:textId="77777777" w:rsidR="00F140C5" w:rsidRPr="00AB0875" w:rsidRDefault="00F140C5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15B24C65" w14:textId="18AAA62E" w:rsidR="00F140C5" w:rsidRPr="00AE0D63" w:rsidRDefault="008B39AE" w:rsidP="00F140C5">
            <w:r w:rsidRPr="00AE0D63">
              <w:t>Dog will stop, sit and stay on cue</w:t>
            </w:r>
          </w:p>
        </w:tc>
      </w:tr>
      <w:tr w:rsidR="00AE0D63" w14:paraId="0BC11BB3" w14:textId="77777777" w:rsidTr="0055412B">
        <w:tc>
          <w:tcPr>
            <w:tcW w:w="9350" w:type="dxa"/>
            <w:gridSpan w:val="2"/>
          </w:tcPr>
          <w:p w14:paraId="1B4CB45C" w14:textId="77777777" w:rsidR="0055412B" w:rsidRPr="0055412B" w:rsidRDefault="0055412B" w:rsidP="0055412B">
            <w:pPr>
              <w:spacing w:after="120"/>
              <w:rPr>
                <w:b/>
                <w:bCs/>
                <w:sz w:val="12"/>
                <w:szCs w:val="12"/>
              </w:rPr>
            </w:pPr>
          </w:p>
          <w:p w14:paraId="1B364350" w14:textId="4029B68A" w:rsidR="00AE0D63" w:rsidRPr="0055412B" w:rsidRDefault="00AE0D63" w:rsidP="0055412B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AE0D63">
              <w:rPr>
                <w:b/>
                <w:bCs/>
                <w:sz w:val="24"/>
                <w:szCs w:val="24"/>
              </w:rPr>
              <w:t>Harness and Hitch:</w:t>
            </w:r>
          </w:p>
        </w:tc>
      </w:tr>
      <w:tr w:rsidR="0055412B" w14:paraId="510CF8D2" w14:textId="77777777" w:rsidTr="0055412B">
        <w:sdt>
          <w:sdtPr>
            <w:rPr>
              <w:sz w:val="40"/>
              <w:szCs w:val="40"/>
            </w:rPr>
            <w:id w:val="500632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F41202F" w14:textId="7591D655" w:rsidR="0055412B" w:rsidRDefault="0055412B" w:rsidP="0055412B">
                <w:pPr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507C7122" w14:textId="0166C58A" w:rsidR="0055412B" w:rsidRDefault="0055412B" w:rsidP="0055412B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Dog does not show fear of the harness or of the cart</w:t>
            </w:r>
          </w:p>
        </w:tc>
      </w:tr>
      <w:tr w:rsidR="0055412B" w14:paraId="1B0A6CAC" w14:textId="77777777" w:rsidTr="0055412B">
        <w:sdt>
          <w:sdtPr>
            <w:rPr>
              <w:sz w:val="40"/>
              <w:szCs w:val="40"/>
            </w:rPr>
            <w:id w:val="124653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97F604A" w14:textId="1266A311" w:rsidR="0055412B" w:rsidRPr="00AB0875" w:rsidRDefault="0055412B" w:rsidP="0055412B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769DB3DF" w14:textId="1E5A3DB9" w:rsidR="0055412B" w:rsidRPr="005D1808" w:rsidRDefault="0055412B" w:rsidP="0055412B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Dog must stand willingly to be harnessed</w:t>
            </w:r>
          </w:p>
        </w:tc>
      </w:tr>
      <w:tr w:rsidR="0055412B" w:rsidRPr="0055412B" w14:paraId="416F2EA2" w14:textId="77777777" w:rsidTr="0055412B">
        <w:tc>
          <w:tcPr>
            <w:tcW w:w="9350" w:type="dxa"/>
            <w:gridSpan w:val="2"/>
          </w:tcPr>
          <w:p w14:paraId="42221D63" w14:textId="77777777" w:rsidR="0055412B" w:rsidRPr="0055412B" w:rsidRDefault="0055412B" w:rsidP="0055412B">
            <w:pPr>
              <w:spacing w:after="120"/>
              <w:rPr>
                <w:b/>
                <w:bCs/>
                <w:sz w:val="12"/>
                <w:szCs w:val="12"/>
              </w:rPr>
            </w:pPr>
          </w:p>
          <w:p w14:paraId="6E515678" w14:textId="68AFFA4C" w:rsidR="0055412B" w:rsidRPr="00AE0D63" w:rsidRDefault="0055412B" w:rsidP="0055412B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AE0D63">
              <w:rPr>
                <w:b/>
                <w:bCs/>
                <w:sz w:val="24"/>
                <w:szCs w:val="24"/>
              </w:rPr>
              <w:t>Pull Forward:</w:t>
            </w:r>
          </w:p>
        </w:tc>
      </w:tr>
      <w:tr w:rsidR="0055412B" w14:paraId="254ED2B7" w14:textId="77777777" w:rsidTr="0055412B">
        <w:sdt>
          <w:sdtPr>
            <w:rPr>
              <w:sz w:val="40"/>
              <w:szCs w:val="40"/>
            </w:rPr>
            <w:id w:val="1489282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46671F6" w14:textId="25655F46" w:rsidR="0055412B" w:rsidRPr="00AB0875" w:rsidRDefault="0055412B" w:rsidP="0055412B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492ED930" w14:textId="59DFA3CE" w:rsidR="0055412B" w:rsidRPr="005D1808" w:rsidRDefault="0055412B" w:rsidP="0055412B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Dog must pull forward on verbal cue only</w:t>
            </w:r>
          </w:p>
        </w:tc>
      </w:tr>
      <w:tr w:rsidR="0055412B" w14:paraId="461F158F" w14:textId="77777777" w:rsidTr="0055412B">
        <w:sdt>
          <w:sdtPr>
            <w:rPr>
              <w:sz w:val="40"/>
              <w:szCs w:val="40"/>
            </w:rPr>
            <w:id w:val="42615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BC9C69D" w14:textId="7B11E5D7" w:rsidR="0055412B" w:rsidRPr="00AB0875" w:rsidRDefault="0055412B" w:rsidP="0055412B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06D57611" w14:textId="17090323" w:rsidR="0055412B" w:rsidRPr="005D1808" w:rsidRDefault="0055412B" w:rsidP="0055412B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Dog must demonstrate both right and left turns on cue while pulling</w:t>
            </w:r>
          </w:p>
        </w:tc>
      </w:tr>
      <w:tr w:rsidR="0055412B" w:rsidRPr="0055412B" w14:paraId="7A8B10CB" w14:textId="77777777" w:rsidTr="0055412B">
        <w:tc>
          <w:tcPr>
            <w:tcW w:w="9350" w:type="dxa"/>
            <w:gridSpan w:val="2"/>
          </w:tcPr>
          <w:p w14:paraId="4CF084D4" w14:textId="77777777" w:rsidR="0055412B" w:rsidRPr="0055412B" w:rsidRDefault="0055412B" w:rsidP="0055412B">
            <w:pPr>
              <w:spacing w:after="120"/>
              <w:rPr>
                <w:b/>
                <w:bCs/>
                <w:sz w:val="12"/>
                <w:szCs w:val="12"/>
              </w:rPr>
            </w:pPr>
          </w:p>
          <w:p w14:paraId="66EBAE50" w14:textId="31CE2865" w:rsidR="0055412B" w:rsidRPr="00AE0D63" w:rsidRDefault="0055412B" w:rsidP="0055412B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AE0D63">
              <w:rPr>
                <w:b/>
                <w:bCs/>
                <w:sz w:val="24"/>
                <w:szCs w:val="24"/>
              </w:rPr>
              <w:t>Load and Unload:</w:t>
            </w:r>
          </w:p>
        </w:tc>
      </w:tr>
      <w:tr w:rsidR="0055412B" w14:paraId="18E9F232" w14:textId="77777777" w:rsidTr="0055412B">
        <w:sdt>
          <w:sdtPr>
            <w:rPr>
              <w:sz w:val="40"/>
              <w:szCs w:val="40"/>
            </w:rPr>
            <w:id w:val="-1021311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091B9CC" w14:textId="4D882B65" w:rsidR="0055412B" w:rsidRPr="00AB0875" w:rsidRDefault="0055412B" w:rsidP="0055412B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11919410" w14:textId="4C2A387A" w:rsidR="0055412B" w:rsidRPr="005D1808" w:rsidRDefault="0055412B" w:rsidP="0055412B">
            <w:pPr>
              <w:spacing w:after="120"/>
              <w:rPr>
                <w:b/>
                <w:bCs/>
              </w:rPr>
            </w:pPr>
            <w:r w:rsidRPr="005D18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Dog will stop on verbal cue only</w:t>
            </w:r>
          </w:p>
        </w:tc>
      </w:tr>
      <w:tr w:rsidR="0055412B" w14:paraId="64AB6430" w14:textId="77777777" w:rsidTr="0055412B">
        <w:sdt>
          <w:sdtPr>
            <w:rPr>
              <w:sz w:val="40"/>
              <w:szCs w:val="40"/>
            </w:rPr>
            <w:id w:val="-2013143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2EFE020" w14:textId="555939B3" w:rsidR="0055412B" w:rsidRPr="00AB0875" w:rsidRDefault="0055412B" w:rsidP="0055412B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5775FE58" w14:textId="3CB95A75" w:rsidR="0055412B" w:rsidRPr="005D1808" w:rsidRDefault="0055412B" w:rsidP="0055412B">
            <w:pPr>
              <w:rPr>
                <w:b/>
                <w:bCs/>
              </w:rPr>
            </w:pPr>
            <w:r>
              <w:rPr>
                <w:b/>
                <w:bCs/>
              </w:rPr>
              <w:t>Dog must wait in position when harnessed to cart and left by the handler</w:t>
            </w:r>
          </w:p>
        </w:tc>
      </w:tr>
      <w:tr w:rsidR="0055412B" w14:paraId="7C5BF8CE" w14:textId="77777777" w:rsidTr="0055412B">
        <w:sdt>
          <w:sdtPr>
            <w:rPr>
              <w:sz w:val="40"/>
              <w:szCs w:val="40"/>
            </w:rPr>
            <w:id w:val="-711646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739EB5F" w14:textId="4BC1A466" w:rsidR="0055412B" w:rsidRDefault="0055412B" w:rsidP="0055412B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14076FE2" w14:textId="4D7109F0" w:rsidR="0055412B" w:rsidRDefault="0055412B" w:rsidP="0055412B">
            <w:pPr>
              <w:rPr>
                <w:b/>
                <w:bCs/>
              </w:rPr>
            </w:pPr>
            <w:r>
              <w:rPr>
                <w:b/>
                <w:bCs/>
              </w:rPr>
              <w:t>Dog must allow the handler to leave his side and go at least 20’ away and return without the dog moving</w:t>
            </w:r>
          </w:p>
        </w:tc>
      </w:tr>
      <w:tr w:rsidR="0055412B" w14:paraId="35043CA7" w14:textId="77777777" w:rsidTr="0055412B">
        <w:sdt>
          <w:sdtPr>
            <w:rPr>
              <w:sz w:val="40"/>
              <w:szCs w:val="40"/>
            </w:rPr>
            <w:id w:val="849142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F04E950" w14:textId="6E5DA34B" w:rsidR="0055412B" w:rsidRDefault="0055412B" w:rsidP="0055412B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5A777D06" w14:textId="64A08E19" w:rsidR="0055412B" w:rsidRDefault="0055412B" w:rsidP="0055412B">
            <w:pPr>
              <w:rPr>
                <w:b/>
                <w:bCs/>
              </w:rPr>
            </w:pPr>
            <w:r>
              <w:rPr>
                <w:b/>
                <w:bCs/>
              </w:rPr>
              <w:t>Dog must stay in position when approached by another person</w:t>
            </w:r>
          </w:p>
        </w:tc>
      </w:tr>
      <w:tr w:rsidR="0055412B" w14:paraId="53680416" w14:textId="77777777" w:rsidTr="0055412B">
        <w:sdt>
          <w:sdtPr>
            <w:rPr>
              <w:sz w:val="40"/>
              <w:szCs w:val="40"/>
            </w:rPr>
            <w:id w:val="-1861967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C949E81" w14:textId="769B8D23" w:rsidR="0055412B" w:rsidRDefault="0055412B" w:rsidP="0055412B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5C9175FB" w14:textId="25FB822B" w:rsidR="0055412B" w:rsidRDefault="0055412B" w:rsidP="0055412B">
            <w:pPr>
              <w:rPr>
                <w:b/>
                <w:bCs/>
              </w:rPr>
            </w:pPr>
            <w:r>
              <w:rPr>
                <w:b/>
                <w:bCs/>
              </w:rPr>
              <w:t>Dog must allow load to be placed into the cart</w:t>
            </w:r>
          </w:p>
        </w:tc>
      </w:tr>
      <w:tr w:rsidR="0055412B" w:rsidRPr="0055412B" w14:paraId="15BF6F09" w14:textId="77777777" w:rsidTr="0055412B">
        <w:tc>
          <w:tcPr>
            <w:tcW w:w="9350" w:type="dxa"/>
            <w:gridSpan w:val="2"/>
          </w:tcPr>
          <w:p w14:paraId="1316AB39" w14:textId="77777777" w:rsidR="0055412B" w:rsidRPr="0055412B" w:rsidRDefault="0055412B" w:rsidP="0055412B">
            <w:pPr>
              <w:spacing w:after="120"/>
              <w:rPr>
                <w:b/>
                <w:bCs/>
                <w:sz w:val="12"/>
                <w:szCs w:val="12"/>
              </w:rPr>
            </w:pPr>
          </w:p>
          <w:p w14:paraId="37DF8A0A" w14:textId="4224A690" w:rsidR="0055412B" w:rsidRPr="00AE0D63" w:rsidRDefault="0055412B" w:rsidP="0055412B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AE0D63">
              <w:rPr>
                <w:b/>
                <w:bCs/>
                <w:sz w:val="24"/>
                <w:szCs w:val="24"/>
              </w:rPr>
              <w:t>Backing:</w:t>
            </w:r>
          </w:p>
        </w:tc>
      </w:tr>
      <w:tr w:rsidR="0055412B" w14:paraId="78EA345C" w14:textId="77777777" w:rsidTr="0055412B">
        <w:sdt>
          <w:sdtPr>
            <w:rPr>
              <w:sz w:val="40"/>
              <w:szCs w:val="40"/>
            </w:rPr>
            <w:id w:val="740138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8719B07" w14:textId="4DA38AC0" w:rsidR="0055412B" w:rsidRDefault="0055412B" w:rsidP="0055412B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19554FFC" w14:textId="0CD7F5DC" w:rsidR="0055412B" w:rsidRPr="00AE0D63" w:rsidRDefault="0055412B" w:rsidP="0055412B">
            <w:r w:rsidRPr="00AE0D63">
              <w:t>Dog will back up between gates without the cart</w:t>
            </w:r>
          </w:p>
        </w:tc>
      </w:tr>
      <w:tr w:rsidR="0055412B" w14:paraId="55A9F9B3" w14:textId="77777777" w:rsidTr="0055412B">
        <w:sdt>
          <w:sdtPr>
            <w:rPr>
              <w:sz w:val="40"/>
              <w:szCs w:val="40"/>
            </w:rPr>
            <w:id w:val="1144778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BE7A801" w14:textId="6D319495" w:rsidR="0055412B" w:rsidRDefault="0055412B" w:rsidP="0055412B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11250E80" w14:textId="40F5E718" w:rsidR="0055412B" w:rsidRPr="00AE0D63" w:rsidRDefault="0055412B" w:rsidP="0055412B">
            <w:r w:rsidRPr="00AE0D63">
              <w:t>Dog will back up without gates or the cart</w:t>
            </w:r>
          </w:p>
        </w:tc>
      </w:tr>
      <w:tr w:rsidR="0055412B" w14:paraId="33239826" w14:textId="77777777" w:rsidTr="0055412B">
        <w:sdt>
          <w:sdtPr>
            <w:rPr>
              <w:sz w:val="40"/>
              <w:szCs w:val="40"/>
            </w:rPr>
            <w:id w:val="1711839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4DD2084" w14:textId="1898A527" w:rsidR="0055412B" w:rsidRDefault="0055412B" w:rsidP="0055412B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623555A5" w14:textId="0DF14107" w:rsidR="0055412B" w:rsidRDefault="0055412B" w:rsidP="0055412B">
            <w:pPr>
              <w:rPr>
                <w:b/>
                <w:bCs/>
              </w:rPr>
            </w:pPr>
            <w:r>
              <w:rPr>
                <w:b/>
                <w:bCs/>
              </w:rPr>
              <w:t>Dog must back up at least 3’ with the cart and no gates</w:t>
            </w:r>
          </w:p>
        </w:tc>
      </w:tr>
      <w:tr w:rsidR="0055412B" w:rsidRPr="0055412B" w14:paraId="22A9C4CF" w14:textId="77777777" w:rsidTr="0055412B">
        <w:tc>
          <w:tcPr>
            <w:tcW w:w="9350" w:type="dxa"/>
            <w:gridSpan w:val="2"/>
          </w:tcPr>
          <w:p w14:paraId="65869734" w14:textId="77777777" w:rsidR="0055412B" w:rsidRPr="0055412B" w:rsidRDefault="0055412B" w:rsidP="0055412B">
            <w:pPr>
              <w:spacing w:after="120"/>
              <w:rPr>
                <w:b/>
                <w:bCs/>
                <w:sz w:val="12"/>
                <w:szCs w:val="12"/>
              </w:rPr>
            </w:pPr>
          </w:p>
          <w:p w14:paraId="15C0DB4D" w14:textId="67B35311" w:rsidR="0055412B" w:rsidRPr="00AE0D63" w:rsidRDefault="0055412B" w:rsidP="0055412B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AE0D63">
              <w:rPr>
                <w:b/>
                <w:bCs/>
                <w:sz w:val="24"/>
                <w:szCs w:val="24"/>
              </w:rPr>
              <w:lastRenderedPageBreak/>
              <w:t>Narrows:</w:t>
            </w:r>
          </w:p>
        </w:tc>
      </w:tr>
      <w:tr w:rsidR="0055412B" w14:paraId="60D19B6B" w14:textId="77777777" w:rsidTr="0055412B">
        <w:sdt>
          <w:sdtPr>
            <w:rPr>
              <w:sz w:val="40"/>
              <w:szCs w:val="40"/>
            </w:rPr>
            <w:id w:val="-116226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5F00224" w14:textId="04CFFDD5" w:rsidR="0055412B" w:rsidRDefault="0055412B" w:rsidP="0055412B">
                <w:pPr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438F0578" w14:textId="3A77D3AE" w:rsidR="0055412B" w:rsidRPr="00AE0D63" w:rsidRDefault="0055412B" w:rsidP="0055412B">
            <w:r w:rsidRPr="00AE0D63">
              <w:t>Dog will walk through gates 12” wider the cart but without the cart attached</w:t>
            </w:r>
          </w:p>
        </w:tc>
      </w:tr>
      <w:tr w:rsidR="0055412B" w14:paraId="00F725F7" w14:textId="77777777" w:rsidTr="0055412B">
        <w:sdt>
          <w:sdtPr>
            <w:rPr>
              <w:sz w:val="40"/>
              <w:szCs w:val="40"/>
            </w:rPr>
            <w:id w:val="1371494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4443501" w14:textId="6E374DB0" w:rsidR="0055412B" w:rsidRDefault="0055412B" w:rsidP="0055412B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55CAA2B2" w14:textId="0ECE7449" w:rsidR="0055412B" w:rsidRDefault="0055412B" w:rsidP="0055412B">
            <w:pPr>
              <w:rPr>
                <w:b/>
                <w:bCs/>
              </w:rPr>
            </w:pPr>
            <w:r>
              <w:rPr>
                <w:b/>
                <w:bCs/>
              </w:rPr>
              <w:t>Dog will walk through gates 12’ wider than the cart without the cart and without touching either side</w:t>
            </w:r>
          </w:p>
          <w:p w14:paraId="27B25F1A" w14:textId="1B92476B" w:rsidR="0055412B" w:rsidRPr="00AE0D63" w:rsidRDefault="0055412B" w:rsidP="0055412B">
            <w:pPr>
              <w:rPr>
                <w:b/>
                <w:bCs/>
                <w:sz w:val="12"/>
                <w:szCs w:val="12"/>
              </w:rPr>
            </w:pPr>
          </w:p>
        </w:tc>
      </w:tr>
      <w:tr w:rsidR="0055412B" w14:paraId="36472DE2" w14:textId="77777777" w:rsidTr="0055412B">
        <w:sdt>
          <w:sdtPr>
            <w:rPr>
              <w:sz w:val="40"/>
              <w:szCs w:val="40"/>
            </w:rPr>
            <w:id w:val="-11892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4782D14" w14:textId="7D77EABB" w:rsidR="0055412B" w:rsidRDefault="0055412B" w:rsidP="0055412B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31662286" w14:textId="4224DF2B" w:rsidR="0055412B" w:rsidRDefault="0055412B" w:rsidP="0055412B">
            <w:pPr>
              <w:rPr>
                <w:b/>
                <w:bCs/>
              </w:rPr>
            </w:pPr>
            <w:r>
              <w:rPr>
                <w:b/>
                <w:bCs/>
              </w:rPr>
              <w:t>Dog must pull the cart through gates 12’ wider than the cart without touching either side; dog shows no fear or avoidance</w:t>
            </w:r>
          </w:p>
        </w:tc>
      </w:tr>
    </w:tbl>
    <w:p w14:paraId="23C401D9" w14:textId="67CD063D" w:rsidR="007B7D8E" w:rsidRDefault="007B7D8E" w:rsidP="005D1808"/>
    <w:sectPr w:rsidR="007B7D8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2A616" w14:textId="77777777" w:rsidR="008018CA" w:rsidRDefault="008018CA" w:rsidP="00784633">
      <w:pPr>
        <w:spacing w:after="0" w:line="240" w:lineRule="auto"/>
      </w:pPr>
      <w:r>
        <w:separator/>
      </w:r>
    </w:p>
  </w:endnote>
  <w:endnote w:type="continuationSeparator" w:id="0">
    <w:p w14:paraId="38C4B3C2" w14:textId="77777777" w:rsidR="008018CA" w:rsidRDefault="008018CA" w:rsidP="0078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1239A" w14:textId="0FFC84AD" w:rsidR="00784633" w:rsidRPr="005D1808" w:rsidRDefault="00443F45" w:rsidP="00443F45">
    <w:pPr>
      <w:pStyle w:val="Footer"/>
      <w:pBdr>
        <w:bottom w:val="single" w:sz="12" w:space="1" w:color="auto"/>
      </w:pBdr>
      <w:jc w:val="right"/>
      <w:rPr>
        <w:sz w:val="18"/>
        <w:szCs w:val="18"/>
      </w:rPr>
    </w:pPr>
    <w:r w:rsidRPr="005D1808">
      <w:rPr>
        <w:sz w:val="18"/>
        <w:szCs w:val="18"/>
      </w:rPr>
      <w:t xml:space="preserve">Page </w:t>
    </w:r>
    <w:r w:rsidRPr="005D1808">
      <w:rPr>
        <w:b/>
        <w:bCs/>
        <w:sz w:val="18"/>
        <w:szCs w:val="18"/>
      </w:rPr>
      <w:fldChar w:fldCharType="begin"/>
    </w:r>
    <w:r w:rsidRPr="005D1808">
      <w:rPr>
        <w:b/>
        <w:bCs/>
        <w:sz w:val="18"/>
        <w:szCs w:val="18"/>
      </w:rPr>
      <w:instrText xml:space="preserve"> PAGE  \* Arabic  \* MERGEFORMAT </w:instrText>
    </w:r>
    <w:r w:rsidRPr="005D1808">
      <w:rPr>
        <w:b/>
        <w:bCs/>
        <w:sz w:val="18"/>
        <w:szCs w:val="18"/>
      </w:rPr>
      <w:fldChar w:fldCharType="separate"/>
    </w:r>
    <w:r w:rsidRPr="005D1808">
      <w:rPr>
        <w:b/>
        <w:bCs/>
        <w:noProof/>
        <w:sz w:val="18"/>
        <w:szCs w:val="18"/>
      </w:rPr>
      <w:t>1</w:t>
    </w:r>
    <w:r w:rsidRPr="005D1808">
      <w:rPr>
        <w:b/>
        <w:bCs/>
        <w:sz w:val="18"/>
        <w:szCs w:val="18"/>
      </w:rPr>
      <w:fldChar w:fldCharType="end"/>
    </w:r>
    <w:r w:rsidRPr="005D1808">
      <w:rPr>
        <w:sz w:val="18"/>
        <w:szCs w:val="18"/>
      </w:rPr>
      <w:t xml:space="preserve"> of </w:t>
    </w:r>
    <w:r w:rsidRPr="005D1808">
      <w:rPr>
        <w:b/>
        <w:bCs/>
        <w:sz w:val="18"/>
        <w:szCs w:val="18"/>
      </w:rPr>
      <w:fldChar w:fldCharType="begin"/>
    </w:r>
    <w:r w:rsidRPr="005D1808">
      <w:rPr>
        <w:b/>
        <w:bCs/>
        <w:sz w:val="18"/>
        <w:szCs w:val="18"/>
      </w:rPr>
      <w:instrText xml:space="preserve"> NUMPAGES  \* Arabic  \* MERGEFORMAT </w:instrText>
    </w:r>
    <w:r w:rsidRPr="005D1808">
      <w:rPr>
        <w:b/>
        <w:bCs/>
        <w:sz w:val="18"/>
        <w:szCs w:val="18"/>
      </w:rPr>
      <w:fldChar w:fldCharType="separate"/>
    </w:r>
    <w:r w:rsidRPr="005D1808">
      <w:rPr>
        <w:b/>
        <w:bCs/>
        <w:noProof/>
        <w:sz w:val="18"/>
        <w:szCs w:val="18"/>
      </w:rPr>
      <w:t>2</w:t>
    </w:r>
    <w:r w:rsidRPr="005D1808">
      <w:rPr>
        <w:b/>
        <w:bCs/>
        <w:sz w:val="18"/>
        <w:szCs w:val="18"/>
      </w:rPr>
      <w:fldChar w:fldCharType="end"/>
    </w:r>
  </w:p>
  <w:p w14:paraId="5F4EA4C4" w14:textId="44E0DD0D" w:rsidR="00784633" w:rsidRPr="008A7B28" w:rsidRDefault="00784633">
    <w:pPr>
      <w:pStyle w:val="Footer"/>
      <w:rPr>
        <w:sz w:val="18"/>
        <w:szCs w:val="18"/>
      </w:rPr>
    </w:pPr>
    <w:r w:rsidRPr="008A7B28">
      <w:rPr>
        <w:sz w:val="18"/>
        <w:szCs w:val="18"/>
      </w:rPr>
      <w:t>©Dog Scouts of America</w:t>
    </w:r>
    <w:r w:rsidR="008A7B28" w:rsidRPr="008A7B28">
      <w:rPr>
        <w:sz w:val="18"/>
        <w:szCs w:val="18"/>
      </w:rPr>
      <w:tab/>
    </w:r>
    <w:r w:rsidR="008A7B28" w:rsidRPr="008A7B28">
      <w:rPr>
        <w:sz w:val="18"/>
        <w:szCs w:val="18"/>
      </w:rPr>
      <w:tab/>
      <w:t>Revised 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B90C4" w14:textId="77777777" w:rsidR="008018CA" w:rsidRDefault="008018CA" w:rsidP="00784633">
      <w:pPr>
        <w:spacing w:after="0" w:line="240" w:lineRule="auto"/>
      </w:pPr>
      <w:r>
        <w:separator/>
      </w:r>
    </w:p>
  </w:footnote>
  <w:footnote w:type="continuationSeparator" w:id="0">
    <w:p w14:paraId="37F9F94E" w14:textId="77777777" w:rsidR="008018CA" w:rsidRDefault="008018CA" w:rsidP="00784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0"/>
      <w:gridCol w:w="4680"/>
      <w:gridCol w:w="2790"/>
    </w:tblGrid>
    <w:tr w:rsidR="00443F45" w14:paraId="276E374F" w14:textId="77777777" w:rsidTr="00AB0875">
      <w:tc>
        <w:tcPr>
          <w:tcW w:w="2070" w:type="dxa"/>
        </w:tcPr>
        <w:p w14:paraId="7BC9F289" w14:textId="1390F2B8" w:rsidR="00443F45" w:rsidRDefault="00443F45" w:rsidP="00443F45">
          <w:pPr>
            <w:pStyle w:val="Header"/>
            <w:spacing w:before="120" w:after="120"/>
            <w:jc w:val="center"/>
          </w:pPr>
          <w:r>
            <w:rPr>
              <w:noProof/>
            </w:rPr>
            <w:drawing>
              <wp:inline distT="0" distB="0" distL="0" distR="0" wp14:anchorId="3ABC28D4" wp14:editId="52DAC646">
                <wp:extent cx="762066" cy="646232"/>
                <wp:effectExtent l="0" t="0" r="0" b="1905"/>
                <wp:docPr id="1" name="Picture 1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SA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66" cy="6462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Align w:val="center"/>
        </w:tcPr>
        <w:p w14:paraId="1B02BBA1" w14:textId="04CB3AFE" w:rsidR="00443F45" w:rsidRDefault="00443F45" w:rsidP="00443F45">
          <w:pPr>
            <w:pStyle w:val="Header"/>
            <w:jc w:val="center"/>
            <w:rPr>
              <w:b/>
              <w:bCs/>
            </w:rPr>
          </w:pPr>
          <w:r w:rsidRPr="00443F45">
            <w:rPr>
              <w:b/>
              <w:bCs/>
            </w:rPr>
            <w:t>Dog Scouts of America</w:t>
          </w:r>
        </w:p>
        <w:p w14:paraId="03A2E4AA" w14:textId="77777777" w:rsidR="00225D2E" w:rsidRPr="00AB0875" w:rsidRDefault="00225D2E" w:rsidP="00443F45">
          <w:pPr>
            <w:pStyle w:val="Header"/>
            <w:jc w:val="center"/>
            <w:rPr>
              <w:b/>
              <w:bCs/>
              <w:sz w:val="8"/>
              <w:szCs w:val="8"/>
            </w:rPr>
          </w:pPr>
        </w:p>
        <w:p w14:paraId="0D6A6649" w14:textId="6BFBF3F6" w:rsidR="00443F45" w:rsidRPr="00225D2E" w:rsidRDefault="000F3153" w:rsidP="00443F45">
          <w:pPr>
            <w:pStyle w:val="Header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Merit</w:t>
          </w:r>
          <w:r w:rsidR="007C2B3D">
            <w:rPr>
              <w:b/>
              <w:bCs/>
              <w:sz w:val="20"/>
              <w:szCs w:val="20"/>
            </w:rPr>
            <w:t xml:space="preserve"> </w:t>
          </w:r>
          <w:r w:rsidR="00443F45" w:rsidRPr="00225D2E">
            <w:rPr>
              <w:b/>
              <w:bCs/>
              <w:sz w:val="20"/>
              <w:szCs w:val="20"/>
            </w:rPr>
            <w:t>Badge Check-Off Sheet</w:t>
          </w:r>
        </w:p>
      </w:tc>
      <w:tc>
        <w:tcPr>
          <w:tcW w:w="2790" w:type="dxa"/>
          <w:vAlign w:val="center"/>
        </w:tcPr>
        <w:p w14:paraId="45E2C361" w14:textId="7395D920" w:rsidR="00443F45" w:rsidRPr="00AB0875" w:rsidRDefault="008B39AE" w:rsidP="003C7E3F">
          <w:pPr>
            <w:pStyle w:val="Header"/>
            <w:jc w:val="right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Carting</w:t>
          </w:r>
        </w:p>
      </w:tc>
    </w:tr>
  </w:tbl>
  <w:p w14:paraId="445241CB" w14:textId="6095EADD" w:rsidR="008A7B28" w:rsidRPr="00443F45" w:rsidRDefault="008A7B28" w:rsidP="00443F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8E"/>
    <w:rsid w:val="0005621C"/>
    <w:rsid w:val="000F3153"/>
    <w:rsid w:val="00133A2A"/>
    <w:rsid w:val="001C65F4"/>
    <w:rsid w:val="00225D2E"/>
    <w:rsid w:val="003114B1"/>
    <w:rsid w:val="00397C2D"/>
    <w:rsid w:val="003C7E3F"/>
    <w:rsid w:val="00405BFF"/>
    <w:rsid w:val="00443F45"/>
    <w:rsid w:val="004A0606"/>
    <w:rsid w:val="00541F57"/>
    <w:rsid w:val="0055412B"/>
    <w:rsid w:val="005C5294"/>
    <w:rsid w:val="005D1808"/>
    <w:rsid w:val="00784633"/>
    <w:rsid w:val="007B7D8E"/>
    <w:rsid w:val="007C2B3D"/>
    <w:rsid w:val="008018CA"/>
    <w:rsid w:val="008A7B28"/>
    <w:rsid w:val="008B39AE"/>
    <w:rsid w:val="00AB0875"/>
    <w:rsid w:val="00AE0D63"/>
    <w:rsid w:val="00B53495"/>
    <w:rsid w:val="00C85569"/>
    <w:rsid w:val="00CC41EF"/>
    <w:rsid w:val="00E438DC"/>
    <w:rsid w:val="00F1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B02E3"/>
  <w15:chartTrackingRefBased/>
  <w15:docId w15:val="{3F2E70D0-9792-4740-9C3B-4587EBBB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633"/>
  </w:style>
  <w:style w:type="paragraph" w:styleId="Footer">
    <w:name w:val="footer"/>
    <w:basedOn w:val="Normal"/>
    <w:link w:val="FooterChar"/>
    <w:uiPriority w:val="99"/>
    <w:unhideWhenUsed/>
    <w:qFormat/>
    <w:rsid w:val="00784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633"/>
  </w:style>
  <w:style w:type="table" w:styleId="TableGrid">
    <w:name w:val="Table Grid"/>
    <w:basedOn w:val="TableNormal"/>
    <w:uiPriority w:val="39"/>
    <w:rsid w:val="0044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Lawler-Hoyle</dc:creator>
  <cp:keywords/>
  <dc:description/>
  <cp:lastModifiedBy>Julie Lawler-Hoyle</cp:lastModifiedBy>
  <cp:revision>4</cp:revision>
  <dcterms:created xsi:type="dcterms:W3CDTF">2020-03-06T22:33:00Z</dcterms:created>
  <dcterms:modified xsi:type="dcterms:W3CDTF">2020-03-27T20:28:00Z</dcterms:modified>
</cp:coreProperties>
</file>