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5B9E88D2" w:rsidR="008A6235" w:rsidRDefault="0002644C" w:rsidP="00202C55">
      <w:pPr>
        <w:spacing w:after="0" w:line="240" w:lineRule="auto"/>
        <w:rPr>
          <w:rFonts w:eastAsia="Times New Roman" w:cstheme="minorHAnsi"/>
        </w:rPr>
      </w:pPr>
      <w:r w:rsidRPr="002C4229">
        <w:rPr>
          <w:b/>
          <w:bCs/>
        </w:rPr>
        <w:t>PURPOSE:</w:t>
      </w:r>
      <w:r>
        <w:t xml:space="preserve"> </w:t>
      </w:r>
      <w:r w:rsidR="001502F6" w:rsidRPr="001502F6">
        <w:rPr>
          <w:rFonts w:eastAsia="Times New Roman" w:cstheme="minorHAnsi"/>
        </w:rPr>
        <w:t xml:space="preserve">This badge demonstrates that the owner and dog can be model citizens on the trail or roadway, respecting the environment and </w:t>
      </w:r>
      <w:r w:rsidR="00202C55">
        <w:rPr>
          <w:rFonts w:eastAsia="Times New Roman" w:cstheme="minorHAnsi"/>
        </w:rPr>
        <w:t>following the principles of ‘leave no trace’</w:t>
      </w:r>
      <w:r w:rsidR="001502F6" w:rsidRPr="001502F6">
        <w:rPr>
          <w:rFonts w:eastAsia="Times New Roman" w:cstheme="minorHAnsi"/>
        </w:rPr>
        <w:t xml:space="preserve"> while the dog is attached to a bike. The dog and handler </w:t>
      </w:r>
      <w:r w:rsidR="00202C55">
        <w:rPr>
          <w:rFonts w:eastAsia="Times New Roman" w:cstheme="minorHAnsi"/>
        </w:rPr>
        <w:t>must successfully complete 12 miles of riding together, always using the proper safety gear and following the rules of the road</w:t>
      </w:r>
      <w:r w:rsidR="001502F6" w:rsidRPr="001502F6">
        <w:rPr>
          <w:rFonts w:eastAsia="Times New Roman" w:cstheme="minorHAnsi"/>
        </w:rPr>
        <w:t xml:space="preserve">.  </w:t>
      </w:r>
    </w:p>
    <w:p w14:paraId="6BF3C285" w14:textId="77777777" w:rsidR="00202C55" w:rsidRDefault="00202C55" w:rsidP="00202C55">
      <w:pPr>
        <w:spacing w:after="0" w:line="240" w:lineRule="auto"/>
      </w:pPr>
    </w:p>
    <w:p w14:paraId="4726953D" w14:textId="4C4C2FEF" w:rsidR="00202C55" w:rsidRDefault="0002644C" w:rsidP="00793A7E">
      <w:pPr>
        <w:tabs>
          <w:tab w:val="left" w:pos="360"/>
        </w:tabs>
        <w:spacing w:after="0" w:line="240" w:lineRule="auto"/>
        <w:rPr>
          <w:rFonts w:eastAsia="Times New Roman" w:cstheme="minorHAnsi"/>
        </w:rPr>
      </w:pPr>
      <w:r w:rsidRPr="002C4229">
        <w:rPr>
          <w:b/>
          <w:bCs/>
        </w:rPr>
        <w:t>DOG REQUIREMENTS:</w:t>
      </w:r>
      <w:r w:rsidR="00A171E0">
        <w:t xml:space="preserve"> </w:t>
      </w:r>
      <w:r w:rsidR="00202C55">
        <w:rPr>
          <w:rFonts w:eastAsia="Times New Roman" w:cstheme="minorHAnsi"/>
        </w:rPr>
        <w:t>The dog must demonstrate</w:t>
      </w:r>
      <w:r w:rsidR="00793A7E" w:rsidRPr="001502F6">
        <w:rPr>
          <w:rFonts w:eastAsia="Times New Roman" w:cstheme="minorHAnsi"/>
        </w:rPr>
        <w:t xml:space="preserve"> proper manners and control next to the bike</w:t>
      </w:r>
      <w:r w:rsidR="00202C55">
        <w:rPr>
          <w:rFonts w:eastAsia="Times New Roman" w:cstheme="minorHAnsi"/>
        </w:rPr>
        <w:t xml:space="preserve">, </w:t>
      </w:r>
      <w:r w:rsidR="00793A7E" w:rsidRPr="001502F6">
        <w:rPr>
          <w:rFonts w:eastAsia="Times New Roman" w:cstheme="minorHAnsi"/>
        </w:rPr>
        <w:t xml:space="preserve">attached using a non-restrictive harness and </w:t>
      </w:r>
      <w:r w:rsidR="00202C55">
        <w:rPr>
          <w:rFonts w:eastAsia="Times New Roman" w:cstheme="minorHAnsi"/>
        </w:rPr>
        <w:t>‘</w:t>
      </w:r>
      <w:r w:rsidR="00793A7E" w:rsidRPr="001502F6">
        <w:rPr>
          <w:rFonts w:eastAsia="Times New Roman" w:cstheme="minorHAnsi"/>
        </w:rPr>
        <w:t>springer</w:t>
      </w:r>
      <w:r w:rsidR="00202C55">
        <w:rPr>
          <w:rFonts w:eastAsia="Times New Roman" w:cstheme="minorHAnsi"/>
        </w:rPr>
        <w:t>’</w:t>
      </w:r>
      <w:r w:rsidR="00793A7E" w:rsidRPr="001502F6">
        <w:rPr>
          <w:rFonts w:eastAsia="Times New Roman" w:cstheme="minorHAnsi"/>
        </w:rPr>
        <w:t xml:space="preserve"> type device</w:t>
      </w:r>
      <w:r w:rsidR="00202C55">
        <w:rPr>
          <w:rFonts w:eastAsia="Times New Roman" w:cstheme="minorHAnsi"/>
        </w:rPr>
        <w:t>.</w:t>
      </w:r>
      <w:r w:rsidR="00793A7E" w:rsidRPr="001502F6">
        <w:rPr>
          <w:rFonts w:eastAsia="Times New Roman" w:cstheme="minorHAnsi"/>
        </w:rPr>
        <w:t xml:space="preserve"> or in the basket of the bike while on the trail or roadway for 12 miles with the owner. </w:t>
      </w:r>
      <w:r w:rsidR="00202C55">
        <w:rPr>
          <w:rFonts w:eastAsia="Times New Roman" w:cstheme="minorHAnsi"/>
        </w:rPr>
        <w:t>Small dogs can complete the required mileage while riding in a bike basket. Small dogs completing the mileage requirement this way must wear a non-restrictive harness that is attached to the basket in a way that prevents the dog from falling or jumping out.</w:t>
      </w:r>
    </w:p>
    <w:p w14:paraId="654AA849" w14:textId="7C26EE9A" w:rsidR="00202C55" w:rsidRDefault="00202C55" w:rsidP="00793A7E">
      <w:pPr>
        <w:tabs>
          <w:tab w:val="left" w:pos="360"/>
        </w:tabs>
        <w:spacing w:after="0" w:line="240" w:lineRule="auto"/>
        <w:rPr>
          <w:rFonts w:eastAsia="Times New Roman" w:cstheme="minorHAnsi"/>
        </w:rPr>
      </w:pPr>
    </w:p>
    <w:p w14:paraId="72B3BC69" w14:textId="77777777" w:rsidR="00467B6C" w:rsidRDefault="0002644C" w:rsidP="00793A7E">
      <w:pPr>
        <w:tabs>
          <w:tab w:val="left" w:pos="360"/>
        </w:tabs>
        <w:spacing w:after="0" w:line="240" w:lineRule="auto"/>
        <w:rPr>
          <w:rFonts w:eastAsia="Times New Roman" w:cstheme="minorHAnsi"/>
        </w:rPr>
      </w:pPr>
      <w:r w:rsidRPr="002C4229">
        <w:rPr>
          <w:b/>
          <w:bCs/>
        </w:rPr>
        <w:t>HANDLER REQUIREMENTS:</w:t>
      </w:r>
      <w:r w:rsidR="00F4776B">
        <w:t xml:space="preserve"> </w:t>
      </w:r>
      <w:r w:rsidR="00202C55">
        <w:rPr>
          <w:rFonts w:eastAsia="Times New Roman" w:cstheme="minorHAnsi"/>
        </w:rPr>
        <w:t xml:space="preserve">The handler must be able to </w:t>
      </w:r>
      <w:r w:rsidR="00793A7E" w:rsidRPr="001502F6">
        <w:rPr>
          <w:rFonts w:eastAsia="Times New Roman" w:cstheme="minorHAnsi"/>
        </w:rPr>
        <w:t xml:space="preserve">safely ride a bike including smooth turns, starts and stops. </w:t>
      </w:r>
      <w:r w:rsidR="00467B6C">
        <w:rPr>
          <w:rFonts w:eastAsia="Times New Roman" w:cstheme="minorHAnsi"/>
        </w:rPr>
        <w:t xml:space="preserve">The handler must demonstrate an understanding of the safety equipment required for bike riding and always follows safety procedures when riding. The handler understands that the /she must only attach the dog to the bike AFTER he/she has straddled the bike and disconnects the dog from the bike BEFORE dismounting. </w:t>
      </w:r>
    </w:p>
    <w:p w14:paraId="3D9C4D3C" w14:textId="77777777" w:rsidR="00467B6C" w:rsidRDefault="00467B6C" w:rsidP="00793A7E">
      <w:pPr>
        <w:tabs>
          <w:tab w:val="left" w:pos="360"/>
        </w:tabs>
        <w:spacing w:after="0" w:line="240" w:lineRule="auto"/>
        <w:rPr>
          <w:rFonts w:eastAsia="Times New Roman" w:cstheme="minorHAnsi"/>
        </w:rPr>
      </w:pPr>
    </w:p>
    <w:p w14:paraId="0070EBD4" w14:textId="08C63ED9" w:rsidR="00467B6C" w:rsidRDefault="00467B6C" w:rsidP="00793A7E">
      <w:pPr>
        <w:tabs>
          <w:tab w:val="left" w:pos="360"/>
        </w:tabs>
        <w:spacing w:after="0" w:line="240" w:lineRule="auto"/>
        <w:rPr>
          <w:rFonts w:eastAsia="Times New Roman" w:cstheme="minorHAnsi"/>
        </w:rPr>
      </w:pPr>
      <w:r>
        <w:rPr>
          <w:rFonts w:eastAsia="Times New Roman" w:cstheme="minorHAnsi"/>
        </w:rPr>
        <w:t xml:space="preserve">The handler understands what it means for the handler/dog team to behave as model citizens when riding on trails. The handler follows all rules and only rides with the dog on trails that are approved for both bikes and dogs. The handler always makes the dog’s safety and his physical and mental </w:t>
      </w:r>
      <w:r w:rsidR="00686B53">
        <w:rPr>
          <w:rFonts w:eastAsia="Times New Roman" w:cstheme="minorHAnsi"/>
        </w:rPr>
        <w:t>well-being</w:t>
      </w:r>
      <w:r>
        <w:rPr>
          <w:rFonts w:eastAsia="Times New Roman" w:cstheme="minorHAnsi"/>
        </w:rPr>
        <w:t xml:space="preserve"> the top priorities.</w:t>
      </w:r>
    </w:p>
    <w:p w14:paraId="204D024B" w14:textId="77777777" w:rsidR="00467B6C" w:rsidRDefault="00467B6C" w:rsidP="00793A7E">
      <w:pPr>
        <w:tabs>
          <w:tab w:val="left" w:pos="360"/>
        </w:tabs>
        <w:spacing w:after="0" w:line="240" w:lineRule="auto"/>
        <w:rPr>
          <w:rFonts w:eastAsia="Times New Roman" w:cstheme="minorHAnsi"/>
        </w:rPr>
      </w:pPr>
    </w:p>
    <w:p w14:paraId="33F58F71" w14:textId="372361FC" w:rsidR="00467B6C" w:rsidRDefault="00467B6C" w:rsidP="00793A7E">
      <w:pPr>
        <w:tabs>
          <w:tab w:val="left" w:pos="360"/>
        </w:tabs>
        <w:spacing w:after="0" w:line="240" w:lineRule="auto"/>
        <w:rPr>
          <w:rFonts w:eastAsia="Times New Roman" w:cstheme="minorHAnsi"/>
        </w:rPr>
      </w:pPr>
      <w:r>
        <w:rPr>
          <w:rFonts w:eastAsia="Times New Roman" w:cstheme="minorHAnsi"/>
        </w:rPr>
        <w:t xml:space="preserve">The handler </w:t>
      </w:r>
      <w:r w:rsidR="00793A7E" w:rsidRPr="001502F6">
        <w:rPr>
          <w:rFonts w:eastAsia="Times New Roman" w:cstheme="minorHAnsi"/>
        </w:rPr>
        <w:t xml:space="preserve">must be able to identify poisonous plants and other hazards along the trail, especially those that might interfere with the safe operation of a bike (like downed branches, acorns, etc.) and those that might injure or </w:t>
      </w:r>
      <w:r>
        <w:rPr>
          <w:rFonts w:eastAsia="Times New Roman" w:cstheme="minorHAnsi"/>
        </w:rPr>
        <w:t xml:space="preserve">have an </w:t>
      </w:r>
      <w:r w:rsidR="00686B53">
        <w:rPr>
          <w:rFonts w:eastAsia="Times New Roman" w:cstheme="minorHAnsi"/>
        </w:rPr>
        <w:t>adverse</w:t>
      </w:r>
      <w:r>
        <w:rPr>
          <w:rFonts w:eastAsia="Times New Roman" w:cstheme="minorHAnsi"/>
        </w:rPr>
        <w:t xml:space="preserve"> </w:t>
      </w:r>
      <w:bookmarkStart w:id="0" w:name="_GoBack"/>
      <w:bookmarkEnd w:id="0"/>
      <w:r>
        <w:rPr>
          <w:rFonts w:eastAsia="Times New Roman" w:cstheme="minorHAnsi"/>
        </w:rPr>
        <w:t>impact on</w:t>
      </w:r>
      <w:r w:rsidR="00793A7E" w:rsidRPr="001502F6">
        <w:rPr>
          <w:rFonts w:eastAsia="Times New Roman" w:cstheme="minorHAnsi"/>
        </w:rPr>
        <w:t xml:space="preserve"> the dog (like hot pavement, sharp stones, etc.).  </w:t>
      </w:r>
      <w:r>
        <w:rPr>
          <w:rFonts w:eastAsia="Times New Roman" w:cstheme="minorHAnsi"/>
        </w:rPr>
        <w:t>The handler always uses prescribed training methods and logs miles as they accrue.</w:t>
      </w:r>
    </w:p>
    <w:p w14:paraId="246D9567" w14:textId="77777777" w:rsidR="00467B6C" w:rsidRDefault="00467B6C" w:rsidP="00793A7E">
      <w:pPr>
        <w:tabs>
          <w:tab w:val="left" w:pos="360"/>
        </w:tabs>
        <w:spacing w:after="0" w:line="240" w:lineRule="auto"/>
        <w:rPr>
          <w:rFonts w:eastAsia="Times New Roman" w:cstheme="minorHAnsi"/>
        </w:rPr>
      </w:pPr>
    </w:p>
    <w:p w14:paraId="66B1801E" w14:textId="78A83014" w:rsidR="0062338A" w:rsidRPr="0062338A" w:rsidRDefault="0062338A" w:rsidP="0062338A">
      <w:pPr>
        <w:rPr>
          <w:rFonts w:eastAsia="Times New Roman" w:cstheme="minorHAnsi"/>
          <w:b/>
          <w:bCs/>
        </w:rPr>
      </w:pPr>
      <w:r w:rsidRPr="0062338A">
        <w:rPr>
          <w:rFonts w:eastAsia="Times New Roman" w:cstheme="minorHAnsi"/>
          <w:b/>
          <w:bCs/>
        </w:rPr>
        <w:t>EQUIPMENT NEEDED:</w:t>
      </w:r>
      <w:r w:rsidR="00202C55">
        <w:rPr>
          <w:rFonts w:eastAsia="Times New Roman" w:cstheme="minorHAnsi"/>
          <w:b/>
          <w:bCs/>
        </w:rPr>
        <w:t xml:space="preserve"> </w:t>
      </w:r>
      <w:r w:rsidR="00202C55" w:rsidRPr="00202C55">
        <w:rPr>
          <w:rFonts w:eastAsia="Times New Roman" w:cstheme="minorHAnsi"/>
        </w:rPr>
        <w:t xml:space="preserve">A bike is needed with a ‘springer’ or similar attachment for the dog. </w:t>
      </w:r>
      <w:r w:rsidR="00202C55">
        <w:rPr>
          <w:rFonts w:eastAsia="Times New Roman" w:cstheme="minorHAnsi"/>
        </w:rPr>
        <w:t>The dog needs a non-restrictive harness to attach to the springer on the bike. The handler needs to wear a helmet when riding.</w:t>
      </w:r>
      <w:r w:rsidR="00467B6C">
        <w:rPr>
          <w:rFonts w:eastAsia="Times New Roman" w:cstheme="minorHAnsi"/>
        </w:rPr>
        <w:t xml:space="preserve"> The handler must carry water </w:t>
      </w:r>
      <w:r w:rsidR="00536656">
        <w:rPr>
          <w:rFonts w:eastAsia="Times New Roman" w:cstheme="minorHAnsi"/>
        </w:rPr>
        <w:t>for both him/herself and the dog, as well as a minimum of outdoor survival supplies, as would be in the dog’s pack. See the Backpacking badge for a list of required items.</w:t>
      </w:r>
    </w:p>
    <w:p w14:paraId="77E28D7A" w14:textId="77777777" w:rsidR="00536656" w:rsidRDefault="0062338A" w:rsidP="0062338A">
      <w:pPr>
        <w:rPr>
          <w:rFonts w:eastAsia="Times New Roman" w:cstheme="minorHAnsi"/>
        </w:rPr>
      </w:pPr>
      <w:r w:rsidRPr="0062338A">
        <w:rPr>
          <w:rFonts w:eastAsia="Times New Roman" w:cstheme="minorHAnsi"/>
          <w:b/>
          <w:bCs/>
        </w:rPr>
        <w:t>PROCESS:</w:t>
      </w:r>
      <w:r w:rsidR="00536656">
        <w:rPr>
          <w:rFonts w:eastAsia="Times New Roman" w:cstheme="minorHAnsi"/>
          <w:b/>
          <w:bCs/>
        </w:rPr>
        <w:t xml:space="preserve"> </w:t>
      </w:r>
      <w:r w:rsidR="00536656" w:rsidRPr="00536656">
        <w:rPr>
          <w:rFonts w:eastAsia="Times New Roman" w:cstheme="minorHAnsi"/>
        </w:rPr>
        <w:t>The evaluator will</w:t>
      </w:r>
      <w:r w:rsidR="00536656">
        <w:rPr>
          <w:rFonts w:eastAsia="Times New Roman" w:cstheme="minorHAnsi"/>
          <w:b/>
          <w:bCs/>
        </w:rPr>
        <w:t xml:space="preserve"> </w:t>
      </w:r>
      <w:r w:rsidR="00536656">
        <w:rPr>
          <w:rFonts w:eastAsia="Times New Roman" w:cstheme="minorHAnsi"/>
        </w:rPr>
        <w:t xml:space="preserve">ride with or otherwise observe the dog/handler team for at least a portion of the 12 miles. The evaluator will use this time to review how the handler rides with the dog and if he/she follows all safety procedures. </w:t>
      </w:r>
    </w:p>
    <w:p w14:paraId="2165D2BB" w14:textId="259ED784" w:rsidR="0062338A" w:rsidRDefault="00536656" w:rsidP="0062338A">
      <w:pPr>
        <w:rPr>
          <w:rFonts w:eastAsia="Times New Roman" w:cstheme="minorHAnsi"/>
        </w:rPr>
      </w:pPr>
      <w:r>
        <w:rPr>
          <w:rFonts w:eastAsia="Times New Roman" w:cstheme="minorHAnsi"/>
        </w:rPr>
        <w:t xml:space="preserve">The handler will be asked to demonstrate the dog’s reliable and immediate ‘leave it’. This is evaluated in the same manner as the ‘leave it’ testing done for the Dog Scout badge including 3 successful passes. The dog must respond to the cue without the attachment to the bike going tight. The dog cannot be dragged past the item or be moving so fast that he doesn’t notice or can’t get to the item. The bike must be moving at about the same pace as a human who is walking. The dog must be close enough to get the very desirable item, and he must choose to leave the item alone. </w:t>
      </w:r>
    </w:p>
    <w:p w14:paraId="15582770" w14:textId="5A56D2EF" w:rsidR="00E13AFA" w:rsidRDefault="00E13AFA" w:rsidP="0062338A">
      <w:pPr>
        <w:rPr>
          <w:rFonts w:eastAsia="Times New Roman" w:cstheme="minorHAnsi"/>
        </w:rPr>
      </w:pPr>
      <w:r>
        <w:rPr>
          <w:rFonts w:eastAsia="Times New Roman" w:cstheme="minorHAnsi"/>
        </w:rPr>
        <w:lastRenderedPageBreak/>
        <w:t>The evaluator may choose to ask questions of the handler to satisfy other requirements and may ask for additional information or demonstrations where he/she feels the handler</w:t>
      </w:r>
      <w:r w:rsidR="00E76F78">
        <w:rPr>
          <w:rFonts w:eastAsia="Times New Roman" w:cstheme="minorHAnsi"/>
        </w:rPr>
        <w:t>/dog team has not</w:t>
      </w:r>
      <w:r w:rsidR="00E76F78">
        <w:rPr>
          <w:rFonts w:eastAsia="Times New Roman" w:cstheme="minorHAnsi"/>
        </w:rPr>
        <w:t xml:space="preserve"> met a requirement. </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3012603E" w:rsidR="00D07337" w:rsidRDefault="00E13AFA" w:rsidP="00D07337">
            <w:pPr>
              <w:pStyle w:val="ListParagraph"/>
              <w:numPr>
                <w:ilvl w:val="0"/>
                <w:numId w:val="4"/>
              </w:numPr>
            </w:pPr>
            <w:r>
              <w:t xml:space="preserve">Using treats as rewards, but not as </w:t>
            </w:r>
          </w:p>
        </w:tc>
        <w:tc>
          <w:tcPr>
            <w:tcW w:w="4860" w:type="dxa"/>
          </w:tcPr>
          <w:p w14:paraId="3071F663" w14:textId="19245864" w:rsidR="00D07337" w:rsidRDefault="00E13AFA" w:rsidP="00D07337">
            <w:pPr>
              <w:pStyle w:val="ListParagraph"/>
              <w:numPr>
                <w:ilvl w:val="0"/>
                <w:numId w:val="4"/>
              </w:numPr>
            </w:pPr>
            <w:r>
              <w:t>Dog off leash near a roadway</w:t>
            </w:r>
          </w:p>
        </w:tc>
      </w:tr>
      <w:tr w:rsidR="00D07337" w14:paraId="494889BF" w14:textId="77777777" w:rsidTr="00506453">
        <w:tc>
          <w:tcPr>
            <w:tcW w:w="4320" w:type="dxa"/>
          </w:tcPr>
          <w:p w14:paraId="46CDC3B0" w14:textId="6603E906" w:rsidR="00D07337" w:rsidRDefault="00E13AFA" w:rsidP="00E13AFA">
            <w:pPr>
              <w:pStyle w:val="ListParagraph"/>
            </w:pPr>
            <w:r>
              <w:t xml:space="preserve">a lure. Dog cannot be made to think </w:t>
            </w:r>
          </w:p>
        </w:tc>
        <w:tc>
          <w:tcPr>
            <w:tcW w:w="4860" w:type="dxa"/>
          </w:tcPr>
          <w:p w14:paraId="5ED916B2" w14:textId="67797564" w:rsidR="00D07337" w:rsidRDefault="00E13AFA" w:rsidP="00506453">
            <w:pPr>
              <w:pStyle w:val="ListParagraph"/>
              <w:numPr>
                <w:ilvl w:val="0"/>
                <w:numId w:val="4"/>
              </w:numPr>
            </w:pPr>
            <w:r>
              <w:t>Dog getting out of site of the handler</w:t>
            </w:r>
          </w:p>
        </w:tc>
      </w:tr>
      <w:tr w:rsidR="00D07337" w14:paraId="154D8864" w14:textId="77777777" w:rsidTr="00506453">
        <w:tc>
          <w:tcPr>
            <w:tcW w:w="4320" w:type="dxa"/>
          </w:tcPr>
          <w:p w14:paraId="7ED9517B" w14:textId="6731F68D" w:rsidR="00D07337" w:rsidRDefault="00E13AFA" w:rsidP="00E13AFA">
            <w:pPr>
              <w:pStyle w:val="ListParagraph"/>
            </w:pPr>
            <w:r>
              <w:t>that there is a reward</w:t>
            </w:r>
          </w:p>
        </w:tc>
        <w:tc>
          <w:tcPr>
            <w:tcW w:w="4860" w:type="dxa"/>
          </w:tcPr>
          <w:p w14:paraId="7217C781" w14:textId="60822194" w:rsidR="00D07337" w:rsidRDefault="00E13AFA" w:rsidP="00506453">
            <w:pPr>
              <w:pStyle w:val="ListParagraph"/>
              <w:numPr>
                <w:ilvl w:val="0"/>
                <w:numId w:val="4"/>
              </w:numPr>
            </w:pPr>
            <w:r>
              <w:t>Disregarding any rules on the selected trail</w:t>
            </w:r>
          </w:p>
        </w:tc>
      </w:tr>
      <w:tr w:rsidR="00E13AFA" w14:paraId="4AA3F075" w14:textId="77777777" w:rsidTr="00506453">
        <w:tc>
          <w:tcPr>
            <w:tcW w:w="4320" w:type="dxa"/>
          </w:tcPr>
          <w:p w14:paraId="69F4C92F" w14:textId="3CA7E5C8" w:rsidR="00E13AFA" w:rsidRDefault="00E13AFA" w:rsidP="0062338A">
            <w:pPr>
              <w:pStyle w:val="ListParagraph"/>
              <w:numPr>
                <w:ilvl w:val="0"/>
                <w:numId w:val="4"/>
              </w:numPr>
            </w:pPr>
            <w:r>
              <w:t xml:space="preserve">Miles for the Trail Dog title may be </w:t>
            </w:r>
          </w:p>
        </w:tc>
        <w:tc>
          <w:tcPr>
            <w:tcW w:w="4860" w:type="dxa"/>
          </w:tcPr>
          <w:p w14:paraId="6ED709E8" w14:textId="1A86F2E7" w:rsidR="00E13AFA" w:rsidRDefault="00E13AFA" w:rsidP="00506453">
            <w:pPr>
              <w:pStyle w:val="ListParagraph"/>
              <w:numPr>
                <w:ilvl w:val="0"/>
                <w:numId w:val="4"/>
              </w:numPr>
            </w:pPr>
            <w:r>
              <w:t>Failing to use a ‘springer’ type attachment</w:t>
            </w:r>
          </w:p>
        </w:tc>
      </w:tr>
      <w:tr w:rsidR="00E13AFA" w14:paraId="4E59C865" w14:textId="77777777" w:rsidTr="00506453">
        <w:tc>
          <w:tcPr>
            <w:tcW w:w="4320" w:type="dxa"/>
          </w:tcPr>
          <w:p w14:paraId="7D20348B" w14:textId="6C60EF4E" w:rsidR="00E13AFA" w:rsidRDefault="00E13AFA" w:rsidP="00E13AFA">
            <w:pPr>
              <w:pStyle w:val="ListParagraph"/>
            </w:pPr>
            <w:r>
              <w:t>logged simultaneously</w:t>
            </w:r>
          </w:p>
        </w:tc>
        <w:tc>
          <w:tcPr>
            <w:tcW w:w="4860" w:type="dxa"/>
          </w:tcPr>
          <w:p w14:paraId="578CC476" w14:textId="2ABEF2EB" w:rsidR="00E13AFA" w:rsidRDefault="00E13AFA" w:rsidP="00506453">
            <w:pPr>
              <w:pStyle w:val="ListParagraph"/>
              <w:numPr>
                <w:ilvl w:val="0"/>
                <w:numId w:val="4"/>
              </w:numPr>
            </w:pPr>
            <w:r>
              <w:t>Using treats as a lure for the recall exercise</w:t>
            </w:r>
          </w:p>
        </w:tc>
      </w:tr>
      <w:tr w:rsidR="00D07337" w14:paraId="7BD50DBF" w14:textId="77777777" w:rsidTr="00506453">
        <w:tc>
          <w:tcPr>
            <w:tcW w:w="4320" w:type="dxa"/>
          </w:tcPr>
          <w:p w14:paraId="5A7626CA" w14:textId="77777777" w:rsidR="00D07337" w:rsidRDefault="00D07337" w:rsidP="00E13AFA">
            <w:pPr>
              <w:pStyle w:val="ListParagraph"/>
            </w:pPr>
          </w:p>
        </w:tc>
        <w:tc>
          <w:tcPr>
            <w:tcW w:w="4860" w:type="dxa"/>
          </w:tcPr>
          <w:p w14:paraId="01BAF1A6" w14:textId="25187436" w:rsidR="00D07337" w:rsidRDefault="00E13AFA" w:rsidP="00506453">
            <w:pPr>
              <w:pStyle w:val="ListParagraph"/>
              <w:numPr>
                <w:ilvl w:val="0"/>
                <w:numId w:val="4"/>
              </w:numPr>
            </w:pPr>
            <w:r>
              <w:t>Any action which endangers the dog, the human or both</w:t>
            </w:r>
          </w:p>
        </w:tc>
      </w:tr>
      <w:tr w:rsidR="00D07337" w14:paraId="6588E42B" w14:textId="77777777" w:rsidTr="00506453">
        <w:tc>
          <w:tcPr>
            <w:tcW w:w="4320" w:type="dxa"/>
          </w:tcPr>
          <w:p w14:paraId="377D4B2E" w14:textId="77777777" w:rsidR="00D07337" w:rsidRDefault="00D07337" w:rsidP="00E13AFA">
            <w:pPr>
              <w:pStyle w:val="ListParagraph"/>
            </w:pPr>
          </w:p>
        </w:tc>
        <w:tc>
          <w:tcPr>
            <w:tcW w:w="4860" w:type="dxa"/>
          </w:tcPr>
          <w:p w14:paraId="5CB9F8C1" w14:textId="3EA4DBD6" w:rsidR="00D07337" w:rsidRDefault="00D07337" w:rsidP="00E13AFA">
            <w:pPr>
              <w:pStyle w:val="ListParagraph"/>
            </w:pPr>
          </w:p>
        </w:tc>
      </w:tr>
      <w:bookmarkEnd w:id="1"/>
    </w:tbl>
    <w:p w14:paraId="4FA55FF1" w14:textId="15CD47A0" w:rsidR="00F45A16" w:rsidRDefault="00F45A16" w:rsidP="0062338A"/>
    <w:p w14:paraId="65F15E61" w14:textId="77777777" w:rsidR="00CC4873" w:rsidRPr="001502F6" w:rsidRDefault="00CC4873" w:rsidP="00CC4873">
      <w:pPr>
        <w:spacing w:after="0" w:line="240" w:lineRule="auto"/>
        <w:rPr>
          <w:rFonts w:eastAsia="Times New Roman" w:cstheme="minorHAnsi"/>
        </w:rPr>
      </w:pPr>
    </w:p>
    <w:p w14:paraId="7F418F27" w14:textId="77777777" w:rsidR="00CC4873" w:rsidRPr="001502F6" w:rsidRDefault="00CC4873" w:rsidP="0062338A">
      <w:pPr>
        <w:rPr>
          <w:rFonts w:cstheme="minorHAnsi"/>
        </w:rPr>
      </w:pPr>
    </w:p>
    <w:sectPr w:rsidR="00CC4873" w:rsidRPr="001502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6BB1" w14:textId="77777777" w:rsidR="002F589E" w:rsidRDefault="002F589E" w:rsidP="0002644C">
      <w:pPr>
        <w:spacing w:after="0" w:line="240" w:lineRule="auto"/>
      </w:pPr>
      <w:r>
        <w:separator/>
      </w:r>
    </w:p>
  </w:endnote>
  <w:endnote w:type="continuationSeparator" w:id="0">
    <w:p w14:paraId="4488A3C9" w14:textId="77777777" w:rsidR="002F589E" w:rsidRDefault="002F589E"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3911" w14:textId="77777777" w:rsidR="002F589E" w:rsidRDefault="002F589E" w:rsidP="0002644C">
      <w:pPr>
        <w:spacing w:after="0" w:line="240" w:lineRule="auto"/>
      </w:pPr>
      <w:r>
        <w:separator/>
      </w:r>
    </w:p>
  </w:footnote>
  <w:footnote w:type="continuationSeparator" w:id="0">
    <w:p w14:paraId="2EAF215A" w14:textId="77777777" w:rsidR="002F589E" w:rsidRDefault="002F589E"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6EF1E0F1" w:rsidR="008342F3" w:rsidRPr="00F84DBE" w:rsidRDefault="00686B53" w:rsidP="00B54C00">
          <w:pPr>
            <w:pStyle w:val="Header"/>
            <w:jc w:val="right"/>
            <w:rPr>
              <w:b/>
              <w:bCs/>
              <w:sz w:val="24"/>
              <w:szCs w:val="24"/>
            </w:rPr>
          </w:pPr>
          <w:r>
            <w:rPr>
              <w:b/>
              <w:bCs/>
              <w:sz w:val="24"/>
              <w:szCs w:val="24"/>
            </w:rPr>
            <w:t>Biking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E3"/>
    <w:multiLevelType w:val="hybridMultilevel"/>
    <w:tmpl w:val="C99CE81A"/>
    <w:lvl w:ilvl="0" w:tplc="AEEAE46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1502F6"/>
    <w:rsid w:val="00202C55"/>
    <w:rsid w:val="00225A2D"/>
    <w:rsid w:val="002320D2"/>
    <w:rsid w:val="0028141D"/>
    <w:rsid w:val="002C2F64"/>
    <w:rsid w:val="002C4229"/>
    <w:rsid w:val="002C7931"/>
    <w:rsid w:val="002E1E1A"/>
    <w:rsid w:val="002F589E"/>
    <w:rsid w:val="00352944"/>
    <w:rsid w:val="003553DB"/>
    <w:rsid w:val="003755CF"/>
    <w:rsid w:val="003A6493"/>
    <w:rsid w:val="003F322A"/>
    <w:rsid w:val="00467B6C"/>
    <w:rsid w:val="004B3B70"/>
    <w:rsid w:val="00506453"/>
    <w:rsid w:val="00536656"/>
    <w:rsid w:val="005C35E0"/>
    <w:rsid w:val="0061583F"/>
    <w:rsid w:val="0062338A"/>
    <w:rsid w:val="006523D8"/>
    <w:rsid w:val="00686B53"/>
    <w:rsid w:val="006D297C"/>
    <w:rsid w:val="00710A02"/>
    <w:rsid w:val="00754B5E"/>
    <w:rsid w:val="00793A7E"/>
    <w:rsid w:val="008342F3"/>
    <w:rsid w:val="008A6235"/>
    <w:rsid w:val="008F637F"/>
    <w:rsid w:val="00935165"/>
    <w:rsid w:val="00941598"/>
    <w:rsid w:val="00944E39"/>
    <w:rsid w:val="009A1F20"/>
    <w:rsid w:val="009A568B"/>
    <w:rsid w:val="009A713D"/>
    <w:rsid w:val="00A171E0"/>
    <w:rsid w:val="00AA7A05"/>
    <w:rsid w:val="00B54C00"/>
    <w:rsid w:val="00B90409"/>
    <w:rsid w:val="00BC0F28"/>
    <w:rsid w:val="00C35B7E"/>
    <w:rsid w:val="00C63BC0"/>
    <w:rsid w:val="00CA3C0B"/>
    <w:rsid w:val="00CC4873"/>
    <w:rsid w:val="00D07337"/>
    <w:rsid w:val="00DD5EB4"/>
    <w:rsid w:val="00E13AFA"/>
    <w:rsid w:val="00E169AD"/>
    <w:rsid w:val="00E470F8"/>
    <w:rsid w:val="00E511F6"/>
    <w:rsid w:val="00E76F78"/>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2020-03-10T18:01:00Z</dcterms:created>
  <dcterms:modified xsi:type="dcterms:W3CDTF">2020-03-10T19:28:00Z</dcterms:modified>
</cp:coreProperties>
</file>