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Non-bolded items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55186813" w:rsidR="00F140C5" w:rsidRPr="000649B5" w:rsidRDefault="000649B5" w:rsidP="00F140C5">
            <w:pPr>
              <w:spacing w:after="120"/>
            </w:pPr>
            <w:r w:rsidRPr="000649B5">
              <w:t>Handler understands how to choose appropriate tricks for the dog, always keeping the physical and mental well being of the dog a top priority</w:t>
            </w:r>
          </w:p>
        </w:tc>
      </w:tr>
      <w:tr w:rsidR="00F140C5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5B24C65" w14:textId="50A3E1BA" w:rsidR="00F140C5" w:rsidRPr="000649B5" w:rsidRDefault="000649B5" w:rsidP="00F140C5">
            <w:r w:rsidRPr="000649B5">
              <w:t>Handler demonstrates an understanding of the safety precautions needed for some tricks</w:t>
            </w:r>
          </w:p>
        </w:tc>
      </w:tr>
      <w:tr w:rsidR="00F140C5" w14:paraId="21901ECE" w14:textId="77777777" w:rsidTr="005D1808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DD1624" w14:textId="7029B4FD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Merge/>
            <w:vAlign w:val="center"/>
          </w:tcPr>
          <w:p w14:paraId="1AA75C64" w14:textId="0B0C66D8" w:rsidR="00F140C5" w:rsidRPr="000649B5" w:rsidRDefault="000649B5" w:rsidP="00F140C5">
            <w:r>
              <w:t>Dog demonstrates 2 new behaviors using verbal cues and/or hand signals</w:t>
            </w:r>
          </w:p>
        </w:tc>
      </w:tr>
      <w:tr w:rsidR="005D1808" w14:paraId="1B0A6CAC" w14:textId="77777777" w:rsidTr="005D1808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3DB14850" w:rsidR="005D1808" w:rsidRPr="005D1808" w:rsidRDefault="000649B5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demonstrates a new behavior chain th</w:t>
            </w:r>
            <w:bookmarkStart w:id="0" w:name="_GoBack"/>
            <w:bookmarkEnd w:id="0"/>
            <w:r>
              <w:rPr>
                <w:b/>
                <w:bCs/>
              </w:rPr>
              <w:t>at includes 4 or more individual behaviors using physical or verbal cues (the chain must include at least 3 new behaviors learned for this badge</w:t>
            </w:r>
          </w:p>
        </w:tc>
      </w:tr>
      <w:tr w:rsidR="005D1808" w14:paraId="254ED2B7" w14:textId="77777777" w:rsidTr="005D1808">
        <w:sdt>
          <w:sdtPr>
            <w:rPr>
              <w:sz w:val="40"/>
              <w:szCs w:val="40"/>
            </w:rPr>
            <w:id w:val="1489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6671F6" w14:textId="25655F46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92ED930" w14:textId="51451D19" w:rsidR="005D1808" w:rsidRPr="005D1808" w:rsidRDefault="000649B5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and dog perform a “Star Skit” with complementary costumes, music and/or props in front of an audience of at least 3 people</w:t>
            </w:r>
          </w:p>
        </w:tc>
      </w:tr>
    </w:tbl>
    <w:p w14:paraId="1A6E8DCE" w14:textId="71338D4E" w:rsidR="00443F45" w:rsidRDefault="00443F45"/>
    <w:p w14:paraId="61C0CFB0" w14:textId="04AE2F6C" w:rsidR="00443F45" w:rsidRDefault="00443F45"/>
    <w:p w14:paraId="23C401D9" w14:textId="67CD063D" w:rsidR="007B7D8E" w:rsidRDefault="007B7D8E" w:rsidP="005D1808"/>
    <w:sectPr w:rsidR="007B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A1D7B" w14:textId="77777777" w:rsidR="008E6301" w:rsidRDefault="008E6301" w:rsidP="00784633">
      <w:pPr>
        <w:spacing w:after="0" w:line="240" w:lineRule="auto"/>
      </w:pPr>
      <w:r>
        <w:separator/>
      </w:r>
    </w:p>
  </w:endnote>
  <w:endnote w:type="continuationSeparator" w:id="0">
    <w:p w14:paraId="6EBF6566" w14:textId="77777777" w:rsidR="008E6301" w:rsidRDefault="008E6301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B8D3F" w14:textId="77777777" w:rsidR="008E6301" w:rsidRDefault="008E6301" w:rsidP="00784633">
      <w:pPr>
        <w:spacing w:after="0" w:line="240" w:lineRule="auto"/>
      </w:pPr>
      <w:r>
        <w:separator/>
      </w:r>
    </w:p>
  </w:footnote>
  <w:footnote w:type="continuationSeparator" w:id="0">
    <w:p w14:paraId="68B60A1B" w14:textId="77777777" w:rsidR="008E6301" w:rsidRDefault="008E6301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2CF72847" w:rsidR="00443F45" w:rsidRPr="00AB0875" w:rsidRDefault="00E870AB" w:rsidP="009A60FF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Tricks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649B5"/>
    <w:rsid w:val="000F3153"/>
    <w:rsid w:val="001C65F4"/>
    <w:rsid w:val="00225D2E"/>
    <w:rsid w:val="003114B1"/>
    <w:rsid w:val="00397C2D"/>
    <w:rsid w:val="003B5268"/>
    <w:rsid w:val="003C2F2C"/>
    <w:rsid w:val="00405BFF"/>
    <w:rsid w:val="00443F45"/>
    <w:rsid w:val="004A0606"/>
    <w:rsid w:val="005C5294"/>
    <w:rsid w:val="005D1808"/>
    <w:rsid w:val="00784633"/>
    <w:rsid w:val="007B7D8E"/>
    <w:rsid w:val="007C2B3D"/>
    <w:rsid w:val="008A7B28"/>
    <w:rsid w:val="008E6301"/>
    <w:rsid w:val="009A60FF"/>
    <w:rsid w:val="00AB0875"/>
    <w:rsid w:val="00C85569"/>
    <w:rsid w:val="00DB0BE7"/>
    <w:rsid w:val="00DE2EE4"/>
    <w:rsid w:val="00E438DC"/>
    <w:rsid w:val="00E870AB"/>
    <w:rsid w:val="00F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5</cp:revision>
  <dcterms:created xsi:type="dcterms:W3CDTF">2020-02-18T19:28:00Z</dcterms:created>
  <dcterms:modified xsi:type="dcterms:W3CDTF">2020-03-27T18:49:00Z</dcterms:modified>
</cp:coreProperties>
</file>