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</w:t>
      </w:r>
      <w:bookmarkStart w:id="0" w:name="_GoBack"/>
      <w:bookmarkEnd w:id="0"/>
      <w:r>
        <w:t xml:space="preserve">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32CC9AE0" w:rsidR="00F140C5" w:rsidRPr="00C92D4A" w:rsidRDefault="00F140C5" w:rsidP="00F140C5">
            <w:pPr>
              <w:spacing w:after="120"/>
            </w:pPr>
            <w:r w:rsidRPr="00C92D4A">
              <w:t xml:space="preserve">Handler </w:t>
            </w:r>
            <w:r w:rsidR="00C92D4A" w:rsidRPr="00C92D4A">
              <w:t>can teach the dog simple behaviors using positive shaping methods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1B0FCFD9" w:rsidR="00F140C5" w:rsidRPr="00C92D4A" w:rsidRDefault="00C92D4A" w:rsidP="00F140C5">
            <w:r w:rsidRPr="00C92D4A">
              <w:t>Handler understands the ‘old cue’ to ‘new cue’ transition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7E7AD12F" w:rsidR="00F140C5" w:rsidRDefault="00F140C5" w:rsidP="00F140C5">
            <w:r w:rsidRPr="00F140C5">
              <w:t xml:space="preserve">Handler </w:t>
            </w:r>
            <w:r w:rsidR="00C92D4A">
              <w:t>can effectively help the dog transition from an old cue to a new one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716E31E8" w:rsidR="005D1808" w:rsidRPr="005D1808" w:rsidRDefault="00C92D4A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understands and can explain the concept of social learning and how it differs from shaping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4414F13D" w:rsidR="005D1808" w:rsidRPr="005D1808" w:rsidRDefault="00C92D4A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describe the protocol for facilitating social learning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1A0457B0" w:rsidR="005D1808" w:rsidRPr="005D1808" w:rsidRDefault="00C92D4A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explain how social learning can be used to teach the dog 3 helpful tasks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02EBB191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C92D4A">
              <w:rPr>
                <w:b/>
                <w:bCs/>
              </w:rPr>
              <w:t>Dog can demonstrate 3 behaviors on verbal cue ONLY, with no handler body movement</w:t>
            </w:r>
          </w:p>
        </w:tc>
      </w:tr>
      <w:tr w:rsidR="00C92D4A" w14:paraId="0B772BF2" w14:textId="77777777" w:rsidTr="005D1808">
        <w:sdt>
          <w:sdtPr>
            <w:rPr>
              <w:sz w:val="40"/>
              <w:szCs w:val="40"/>
            </w:rPr>
            <w:id w:val="192737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100F1D" w14:textId="0C0F13A1" w:rsidR="00C92D4A" w:rsidRDefault="00C92D4A" w:rsidP="00C92D4A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4D5B063" w14:textId="77777777" w:rsidR="00C92D4A" w:rsidRDefault="00C92D4A" w:rsidP="00C92D4A">
            <w:pPr>
              <w:rPr>
                <w:b/>
                <w:bCs/>
              </w:rPr>
            </w:pPr>
            <w:r>
              <w:rPr>
                <w:b/>
                <w:bCs/>
              </w:rPr>
              <w:t>Dog/handler team can demonstrate 3 known behaviors using the ‘Do It’ protocol. This means – the dog copies the behaviors with NO other cues (</w:t>
            </w:r>
            <w:bookmarkStart w:id="1" w:name="_Hlk33456560"/>
            <w:r>
              <w:rPr>
                <w:b/>
                <w:bCs/>
              </w:rPr>
              <w:t>verbal, head bob, eye flick, pinkie wiggle, etc.</w:t>
            </w:r>
            <w:bookmarkEnd w:id="1"/>
            <w:r>
              <w:rPr>
                <w:b/>
                <w:bCs/>
              </w:rPr>
              <w:t>)</w:t>
            </w:r>
          </w:p>
          <w:p w14:paraId="3320C6CB" w14:textId="5F0A9A7E" w:rsidR="00C92D4A" w:rsidRPr="00C92D4A" w:rsidRDefault="00C92D4A" w:rsidP="00C92D4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92D4A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C92D4A" w:rsidRPr="00AB0875" w:rsidRDefault="00C92D4A" w:rsidP="00C92D4A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22C20FB" w14:textId="77777777" w:rsidR="00C92D4A" w:rsidRDefault="00C92D4A" w:rsidP="00C92D4A">
            <w:pPr>
              <w:rPr>
                <w:b/>
                <w:bCs/>
              </w:rPr>
            </w:pPr>
            <w:r>
              <w:rPr>
                <w:b/>
                <w:bCs/>
              </w:rPr>
              <w:t>Dog/handler team can demonstrate 2 NEVER BEFORE INTRODUCED behaviors using the ‘Do It’ protocol. This means – the first time the dog attempts the behaviors is in front of the evaluator during badge check off</w:t>
            </w:r>
          </w:p>
          <w:p w14:paraId="5775FE58" w14:textId="7E788FA8" w:rsidR="000A2630" w:rsidRPr="000A2630" w:rsidRDefault="000A2630" w:rsidP="00C92D4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92D4A" w14:paraId="0A51525F" w14:textId="77777777" w:rsidTr="005D1808">
        <w:sdt>
          <w:sdtPr>
            <w:rPr>
              <w:sz w:val="40"/>
              <w:szCs w:val="40"/>
            </w:rPr>
            <w:id w:val="49484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005786" w14:textId="0B426F95" w:rsidR="00C92D4A" w:rsidRDefault="00C92D4A" w:rsidP="00C92D4A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72AA6E5" w14:textId="5E1C4B10" w:rsidR="00C92D4A" w:rsidRDefault="00C92D4A" w:rsidP="00C92D4A">
            <w:pPr>
              <w:rPr>
                <w:b/>
                <w:bCs/>
              </w:rPr>
            </w:pPr>
            <w:r>
              <w:rPr>
                <w:b/>
                <w:bCs/>
              </w:rPr>
              <w:t>Dog/handler team can demonstrate a total of 5 behaviors using the ‘Do It’ protocol</w:t>
            </w:r>
            <w:r w:rsidR="000A2630">
              <w:rPr>
                <w:b/>
                <w:bCs/>
              </w:rPr>
              <w:t xml:space="preserve"> (3 known behaviors and 2 never before introduced)</w:t>
            </w:r>
          </w:p>
        </w:tc>
      </w:tr>
    </w:tbl>
    <w:p w14:paraId="44683642" w14:textId="77777777" w:rsidR="00C92D4A" w:rsidRDefault="00C92D4A" w:rsidP="00C92D4A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9155D2A" w14:textId="3F567B7A" w:rsidR="00C92D4A" w:rsidRPr="000A2630" w:rsidRDefault="00C92D4A" w:rsidP="000A2630">
      <w:pPr>
        <w:pStyle w:val="BlockText"/>
        <w:ind w:left="1530"/>
        <w:rPr>
          <w:b/>
        </w:rPr>
      </w:pPr>
      <w:r>
        <w:rPr>
          <w:b/>
        </w:rPr>
        <w:tab/>
      </w:r>
    </w:p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D143" w14:textId="77777777" w:rsidR="009A26D6" w:rsidRDefault="009A26D6" w:rsidP="00784633">
      <w:pPr>
        <w:spacing w:after="0" w:line="240" w:lineRule="auto"/>
      </w:pPr>
      <w:r>
        <w:separator/>
      </w:r>
    </w:p>
  </w:endnote>
  <w:endnote w:type="continuationSeparator" w:id="0">
    <w:p w14:paraId="777D1750" w14:textId="77777777" w:rsidR="009A26D6" w:rsidRDefault="009A26D6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8BFC" w14:textId="77777777" w:rsidR="009A26D6" w:rsidRDefault="009A26D6" w:rsidP="00784633">
      <w:pPr>
        <w:spacing w:after="0" w:line="240" w:lineRule="auto"/>
      </w:pPr>
      <w:r>
        <w:separator/>
      </w:r>
    </w:p>
  </w:footnote>
  <w:footnote w:type="continuationSeparator" w:id="0">
    <w:p w14:paraId="77339CA1" w14:textId="77777777" w:rsidR="009A26D6" w:rsidRDefault="009A26D6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734F4CA1" w:rsidR="00443F45" w:rsidRPr="00AB0875" w:rsidRDefault="00653C46" w:rsidP="00653C46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Copy Cat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67536"/>
    <w:rsid w:val="000A2630"/>
    <w:rsid w:val="000F3153"/>
    <w:rsid w:val="001C65F4"/>
    <w:rsid w:val="00225D2E"/>
    <w:rsid w:val="003114B1"/>
    <w:rsid w:val="00397C2D"/>
    <w:rsid w:val="00405BFF"/>
    <w:rsid w:val="00443F45"/>
    <w:rsid w:val="004A0606"/>
    <w:rsid w:val="005C5294"/>
    <w:rsid w:val="005D1808"/>
    <w:rsid w:val="00653C46"/>
    <w:rsid w:val="00784633"/>
    <w:rsid w:val="007B7D8E"/>
    <w:rsid w:val="007C2B3D"/>
    <w:rsid w:val="008A7B28"/>
    <w:rsid w:val="008B6570"/>
    <w:rsid w:val="00962EEA"/>
    <w:rsid w:val="009A26D6"/>
    <w:rsid w:val="00AB0875"/>
    <w:rsid w:val="00C85569"/>
    <w:rsid w:val="00C92D4A"/>
    <w:rsid w:val="00E438DC"/>
    <w:rsid w:val="00F140C5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C92D4A"/>
    <w:pPr>
      <w:tabs>
        <w:tab w:val="left" w:pos="720"/>
        <w:tab w:val="left" w:pos="1584"/>
      </w:tabs>
      <w:spacing w:after="0" w:line="240" w:lineRule="auto"/>
      <w:ind w:left="1440" w:right="-360" w:hanging="144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E34E-3B87-450F-A74E-B07CBA4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2020-02-24T21:47:00Z</dcterms:created>
  <dcterms:modified xsi:type="dcterms:W3CDTF">2020-03-27T18:52:00Z</dcterms:modified>
</cp:coreProperties>
</file>