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190B" w14:textId="54D939AB" w:rsidR="008A6235" w:rsidRPr="00BB66FA" w:rsidRDefault="0002644C" w:rsidP="0062338A">
      <w:pPr>
        <w:rPr>
          <w:rFonts w:cstheme="minorHAnsi"/>
        </w:rPr>
      </w:pPr>
      <w:r w:rsidRPr="002C4229">
        <w:rPr>
          <w:b/>
          <w:bCs/>
        </w:rPr>
        <w:t>PURPOSE:</w:t>
      </w:r>
      <w:r>
        <w:t xml:space="preserve"> </w:t>
      </w:r>
      <w:r w:rsidR="00BB66FA">
        <w:t>This badge showcases the versatility and helpfulness of the dog</w:t>
      </w:r>
      <w:r w:rsidR="00BA697B" w:rsidRPr="00BB66FA">
        <w:rPr>
          <w:rFonts w:eastAsia="Times New Roman" w:cstheme="minorHAnsi"/>
        </w:rPr>
        <w:t xml:space="preserve"> </w:t>
      </w:r>
      <w:r w:rsidR="00BB66FA">
        <w:rPr>
          <w:rFonts w:eastAsia="Times New Roman" w:cstheme="minorHAnsi"/>
        </w:rPr>
        <w:t xml:space="preserve">due to </w:t>
      </w:r>
      <w:r w:rsidR="00BA697B" w:rsidRPr="00BB66FA">
        <w:rPr>
          <w:rFonts w:eastAsia="Times New Roman" w:cstheme="minorHAnsi"/>
        </w:rPr>
        <w:t>all the training he has had</w:t>
      </w:r>
      <w:r w:rsidR="00BB66FA">
        <w:rPr>
          <w:rFonts w:eastAsia="Times New Roman" w:cstheme="minorHAnsi"/>
        </w:rPr>
        <w:t xml:space="preserve">. Additionally, it shows that the handler has the ability to direct and control the actions of the dog. </w:t>
      </w:r>
      <w:r w:rsidR="00BA697B" w:rsidRPr="00BB66FA">
        <w:rPr>
          <w:rFonts w:eastAsia="Times New Roman" w:cstheme="minorHAnsi"/>
        </w:rPr>
        <w:t>Th</w:t>
      </w:r>
      <w:r w:rsidR="00BB66FA">
        <w:rPr>
          <w:rFonts w:eastAsia="Times New Roman" w:cstheme="minorHAnsi"/>
        </w:rPr>
        <w:t xml:space="preserve">e badge requirements </w:t>
      </w:r>
      <w:r w:rsidR="00BA697B" w:rsidRPr="00BB66FA">
        <w:rPr>
          <w:rFonts w:eastAsia="Times New Roman" w:cstheme="minorHAnsi"/>
        </w:rPr>
        <w:t xml:space="preserve">may be </w:t>
      </w:r>
      <w:r w:rsidR="00BB66FA">
        <w:rPr>
          <w:rFonts w:eastAsia="Times New Roman" w:cstheme="minorHAnsi"/>
        </w:rPr>
        <w:t>completed</w:t>
      </w:r>
      <w:r w:rsidR="00BA697B" w:rsidRPr="00BB66FA">
        <w:rPr>
          <w:rFonts w:eastAsia="Times New Roman" w:cstheme="minorHAnsi"/>
        </w:rPr>
        <w:t xml:space="preserve"> in a competition setting but this is not required.  </w:t>
      </w:r>
    </w:p>
    <w:p w14:paraId="51C26A2C" w14:textId="70D74724" w:rsidR="0002644C" w:rsidRDefault="0002644C" w:rsidP="00BD66BF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  <w:r w:rsidRPr="002C4229">
        <w:rPr>
          <w:b/>
          <w:bCs/>
        </w:rPr>
        <w:t>DOG REQUIREMENTS:</w:t>
      </w:r>
      <w:r w:rsidR="00A171E0">
        <w:t xml:space="preserve"> </w:t>
      </w:r>
      <w:r w:rsidR="00BB66FA" w:rsidRPr="00BA697B">
        <w:rPr>
          <w:rFonts w:eastAsia="Times New Roman" w:cstheme="minorHAnsi"/>
        </w:rPr>
        <w:t xml:space="preserve">The dog </w:t>
      </w:r>
      <w:r w:rsidR="00BD66BF">
        <w:rPr>
          <w:rFonts w:eastAsia="Times New Roman" w:cstheme="minorHAnsi"/>
        </w:rPr>
        <w:t>must</w:t>
      </w:r>
      <w:r w:rsidR="00BB66FA" w:rsidRPr="00BA697B">
        <w:rPr>
          <w:rFonts w:eastAsia="Times New Roman" w:cstheme="minorHAnsi"/>
        </w:rPr>
        <w:t xml:space="preserve"> perform various IMPROV exercises, as would be required for competition</w:t>
      </w:r>
      <w:r w:rsidR="00BD66BF">
        <w:rPr>
          <w:rFonts w:eastAsia="Times New Roman" w:cstheme="minorHAnsi"/>
        </w:rPr>
        <w:t xml:space="preserve"> including the n</w:t>
      </w:r>
      <w:r w:rsidR="00BB66FA" w:rsidRPr="00BA697B">
        <w:rPr>
          <w:rFonts w:eastAsia="Times New Roman" w:cstheme="minorHAnsi"/>
        </w:rPr>
        <w:t xml:space="preserve">ot so straight recall, heeling with obstacles, remote control, target exercise, </w:t>
      </w:r>
      <w:r w:rsidR="00BD66BF">
        <w:rPr>
          <w:rFonts w:eastAsia="Times New Roman" w:cstheme="minorHAnsi"/>
        </w:rPr>
        <w:t xml:space="preserve">and </w:t>
      </w:r>
      <w:r w:rsidR="00BB66FA" w:rsidRPr="00BA697B">
        <w:rPr>
          <w:rFonts w:eastAsia="Times New Roman" w:cstheme="minorHAnsi"/>
        </w:rPr>
        <w:t>retriev</w:t>
      </w:r>
      <w:r w:rsidR="00BD66BF">
        <w:rPr>
          <w:rFonts w:eastAsia="Times New Roman" w:cstheme="minorHAnsi"/>
        </w:rPr>
        <w:t>ing</w:t>
      </w:r>
      <w:r w:rsidR="00BB66FA" w:rsidRPr="00BA697B">
        <w:rPr>
          <w:rFonts w:eastAsia="Times New Roman" w:cstheme="minorHAnsi"/>
        </w:rPr>
        <w:t xml:space="preserve"> unusual objects</w:t>
      </w:r>
      <w:r w:rsidR="00BD66BF">
        <w:rPr>
          <w:rFonts w:eastAsia="Times New Roman" w:cstheme="minorHAnsi"/>
        </w:rPr>
        <w:t xml:space="preserve">. The dog must also </w:t>
      </w:r>
      <w:r w:rsidR="00BB66FA" w:rsidRPr="00BA697B">
        <w:rPr>
          <w:rFonts w:eastAsia="Times New Roman" w:cstheme="minorHAnsi"/>
        </w:rPr>
        <w:t xml:space="preserve">perform a potentially useful behavior or trick.  The dog and handler </w:t>
      </w:r>
      <w:r w:rsidR="00BD66BF">
        <w:rPr>
          <w:rFonts w:eastAsia="Times New Roman" w:cstheme="minorHAnsi"/>
        </w:rPr>
        <w:t xml:space="preserve">must </w:t>
      </w:r>
      <w:r w:rsidR="00BB66FA" w:rsidRPr="00BA697B">
        <w:rPr>
          <w:rFonts w:eastAsia="Times New Roman" w:cstheme="minorHAnsi"/>
        </w:rPr>
        <w:t>work as a team to solve training puzzles.</w:t>
      </w:r>
    </w:p>
    <w:p w14:paraId="56387565" w14:textId="77777777" w:rsidR="00BD66BF" w:rsidRPr="00BD66BF" w:rsidRDefault="00BD66BF" w:rsidP="00BD66BF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14:paraId="0EDEE9C5" w14:textId="4C8DCC54" w:rsidR="008342F3" w:rsidRDefault="0002644C" w:rsidP="00BD66BF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  <w:r w:rsidRPr="002C4229">
        <w:rPr>
          <w:b/>
          <w:bCs/>
        </w:rPr>
        <w:t>HANDLER REQUIREMENTS:</w:t>
      </w:r>
      <w:r w:rsidR="00F4776B">
        <w:t xml:space="preserve"> </w:t>
      </w:r>
      <w:r w:rsidR="00BD66BF">
        <w:rPr>
          <w:rFonts w:eastAsia="Times New Roman" w:cstheme="minorHAnsi"/>
        </w:rPr>
        <w:t>The handler must understand</w:t>
      </w:r>
      <w:r w:rsidR="00BB66FA" w:rsidRPr="00BA697B">
        <w:rPr>
          <w:rFonts w:eastAsia="Times New Roman" w:cstheme="minorHAnsi"/>
        </w:rPr>
        <w:t xml:space="preserve"> the concept of operant conditioning and shaping</w:t>
      </w:r>
      <w:r w:rsidR="00BD66BF">
        <w:rPr>
          <w:rFonts w:eastAsia="Times New Roman" w:cstheme="minorHAnsi"/>
        </w:rPr>
        <w:t xml:space="preserve">, </w:t>
      </w:r>
      <w:r w:rsidR="00BB66FA" w:rsidRPr="00BA697B">
        <w:rPr>
          <w:rFonts w:eastAsia="Times New Roman" w:cstheme="minorHAnsi"/>
        </w:rPr>
        <w:t>how to teach the various behaviors using</w:t>
      </w:r>
      <w:bookmarkStart w:id="0" w:name="_GoBack"/>
      <w:bookmarkEnd w:id="0"/>
      <w:r w:rsidR="00BB66FA" w:rsidRPr="00BA697B">
        <w:rPr>
          <w:rFonts w:eastAsia="Times New Roman" w:cstheme="minorHAnsi"/>
        </w:rPr>
        <w:t xml:space="preserve"> positive reinforcement.</w:t>
      </w:r>
      <w:r w:rsidR="00BD66BF">
        <w:rPr>
          <w:rFonts w:eastAsia="Times New Roman" w:cstheme="minorHAnsi"/>
        </w:rPr>
        <w:t xml:space="preserve"> </w:t>
      </w:r>
      <w:r w:rsidR="00BB66FA" w:rsidRPr="00BA697B">
        <w:rPr>
          <w:rFonts w:eastAsia="Times New Roman" w:cstheme="minorHAnsi"/>
        </w:rPr>
        <w:t xml:space="preserve">Handler understands the concept of lateral thinking and is able to work with the dog to solve behavior puzzles. </w:t>
      </w:r>
      <w:r w:rsidR="00BD66BF">
        <w:rPr>
          <w:rFonts w:eastAsia="Times New Roman" w:cstheme="minorHAnsi"/>
        </w:rPr>
        <w:t>The sa</w:t>
      </w:r>
      <w:r w:rsidR="00BB66FA" w:rsidRPr="00BA697B">
        <w:rPr>
          <w:rFonts w:eastAsia="Times New Roman" w:cstheme="minorHAnsi"/>
        </w:rPr>
        <w:t xml:space="preserve">fety and the physical and mental well-being of the dog as a top priority. </w:t>
      </w:r>
    </w:p>
    <w:p w14:paraId="76E488FB" w14:textId="77777777" w:rsidR="00BD66BF" w:rsidRPr="00BD66BF" w:rsidRDefault="00BD66BF" w:rsidP="00BD66BF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14:paraId="7E4F1E9E" w14:textId="252FBCD9" w:rsidR="00BD66BF" w:rsidRDefault="0062338A" w:rsidP="00BB66FA">
      <w:pPr>
        <w:tabs>
          <w:tab w:val="left" w:pos="360"/>
          <w:tab w:val="left" w:pos="2250"/>
        </w:tabs>
        <w:spacing w:after="0" w:line="240" w:lineRule="auto"/>
        <w:rPr>
          <w:rFonts w:eastAsia="Times New Roman" w:cstheme="minorHAnsi"/>
        </w:rPr>
      </w:pPr>
      <w:r w:rsidRPr="0062338A">
        <w:rPr>
          <w:rFonts w:eastAsia="Times New Roman" w:cstheme="minorHAnsi"/>
          <w:b/>
          <w:bCs/>
        </w:rPr>
        <w:t>EQUIPMENT NEEDED:</w:t>
      </w:r>
      <w:r w:rsidR="00BB66FA">
        <w:rPr>
          <w:rFonts w:eastAsia="Times New Roman" w:cstheme="minorHAnsi"/>
          <w:b/>
          <w:bCs/>
        </w:rPr>
        <w:t xml:space="preserve"> </w:t>
      </w:r>
      <w:r w:rsidR="00BB66FA" w:rsidRPr="00BA697B">
        <w:rPr>
          <w:rFonts w:eastAsia="Times New Roman" w:cstheme="minorHAnsi"/>
        </w:rPr>
        <w:t xml:space="preserve"> A variety of retrieve objects </w:t>
      </w:r>
      <w:r w:rsidR="00BD66BF">
        <w:rPr>
          <w:rFonts w:eastAsia="Times New Roman" w:cstheme="minorHAnsi"/>
        </w:rPr>
        <w:t>are needed. Objects should be</w:t>
      </w:r>
      <w:r w:rsidR="00BB66FA" w:rsidRPr="00BA697B">
        <w:rPr>
          <w:rFonts w:eastAsia="Times New Roman" w:cstheme="minorHAnsi"/>
        </w:rPr>
        <w:t xml:space="preserve"> floppy, noisy, awkward, cumbersome, or otherwise not your average thing to retrieve</w:t>
      </w:r>
      <w:r w:rsidR="00BD66BF">
        <w:rPr>
          <w:rFonts w:eastAsia="Times New Roman" w:cstheme="minorHAnsi"/>
        </w:rPr>
        <w:t>. Consider things like a</w:t>
      </w:r>
      <w:r w:rsidR="00BB66FA" w:rsidRPr="00BA697B">
        <w:rPr>
          <w:rFonts w:eastAsia="Times New Roman" w:cstheme="minorHAnsi"/>
        </w:rPr>
        <w:t xml:space="preserve"> book, </w:t>
      </w:r>
      <w:r w:rsidR="00BD66BF">
        <w:rPr>
          <w:rFonts w:eastAsia="Times New Roman" w:cstheme="minorHAnsi"/>
        </w:rPr>
        <w:t xml:space="preserve">a </w:t>
      </w:r>
      <w:r w:rsidR="00BB66FA" w:rsidRPr="00BA697B">
        <w:rPr>
          <w:rFonts w:eastAsia="Times New Roman" w:cstheme="minorHAnsi"/>
        </w:rPr>
        <w:t>toy dump truck,</w:t>
      </w:r>
      <w:r w:rsidR="00BD66BF">
        <w:rPr>
          <w:rFonts w:eastAsia="Times New Roman" w:cstheme="minorHAnsi"/>
        </w:rPr>
        <w:t xml:space="preserve"> an</w:t>
      </w:r>
      <w:r w:rsidR="00BB66FA" w:rsidRPr="00BA697B">
        <w:rPr>
          <w:rFonts w:eastAsia="Times New Roman" w:cstheme="minorHAnsi"/>
        </w:rPr>
        <w:t xml:space="preserve"> infant’s teething keys, </w:t>
      </w:r>
      <w:r w:rsidR="00BD66BF">
        <w:rPr>
          <w:rFonts w:eastAsia="Times New Roman" w:cstheme="minorHAnsi"/>
        </w:rPr>
        <w:t xml:space="preserve">a plastic </w:t>
      </w:r>
      <w:r w:rsidR="00BB66FA" w:rsidRPr="00BA697B">
        <w:rPr>
          <w:rFonts w:eastAsia="Times New Roman" w:cstheme="minorHAnsi"/>
        </w:rPr>
        <w:t xml:space="preserve">bowling pin, </w:t>
      </w:r>
      <w:r w:rsidR="00BD66BF">
        <w:rPr>
          <w:rFonts w:eastAsia="Times New Roman" w:cstheme="minorHAnsi"/>
        </w:rPr>
        <w:t xml:space="preserve">or new </w:t>
      </w:r>
      <w:r w:rsidR="00BB66FA" w:rsidRPr="00BA697B">
        <w:rPr>
          <w:rFonts w:eastAsia="Times New Roman" w:cstheme="minorHAnsi"/>
        </w:rPr>
        <w:t>plastic horse stall mucking barrels</w:t>
      </w:r>
      <w:r w:rsidR="00BD66BF">
        <w:rPr>
          <w:rFonts w:eastAsia="Times New Roman" w:cstheme="minorHAnsi"/>
        </w:rPr>
        <w:t xml:space="preserve">. </w:t>
      </w:r>
      <w:r w:rsidR="00BB66FA" w:rsidRPr="00BA697B">
        <w:rPr>
          <w:rFonts w:eastAsia="Times New Roman" w:cstheme="minorHAnsi"/>
        </w:rPr>
        <w:t xml:space="preserve">These items </w:t>
      </w:r>
      <w:r w:rsidR="00BD66BF">
        <w:rPr>
          <w:rFonts w:eastAsia="Times New Roman" w:cstheme="minorHAnsi"/>
        </w:rPr>
        <w:t>should</w:t>
      </w:r>
      <w:r w:rsidR="00BB66FA" w:rsidRPr="00BA697B">
        <w:rPr>
          <w:rFonts w:eastAsia="Times New Roman" w:cstheme="minorHAnsi"/>
        </w:rPr>
        <w:t xml:space="preserve"> be obtained in large and small sizes, so that smaller dogs will be performing the same test as the bigger dogs, but on a smaller scale. </w:t>
      </w:r>
    </w:p>
    <w:p w14:paraId="336C9372" w14:textId="77777777" w:rsidR="00BD66BF" w:rsidRPr="003F16AA" w:rsidRDefault="00BD66BF" w:rsidP="00BB66FA">
      <w:pPr>
        <w:tabs>
          <w:tab w:val="left" w:pos="360"/>
          <w:tab w:val="left" w:pos="2250"/>
        </w:tabs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602FCF47" w14:textId="36A8E9E2" w:rsidR="00BD66BF" w:rsidRDefault="00BB66FA" w:rsidP="00BB66FA">
      <w:pPr>
        <w:tabs>
          <w:tab w:val="left" w:pos="360"/>
          <w:tab w:val="left" w:pos="2250"/>
        </w:tabs>
        <w:spacing w:after="0" w:line="240" w:lineRule="auto"/>
        <w:rPr>
          <w:rFonts w:eastAsia="Times New Roman" w:cstheme="minorHAnsi"/>
        </w:rPr>
      </w:pPr>
      <w:r w:rsidRPr="00BA697B">
        <w:rPr>
          <w:rFonts w:eastAsia="Times New Roman" w:cstheme="minorHAnsi"/>
        </w:rPr>
        <w:t>A set of objects that can be used for the placement exercise</w:t>
      </w:r>
      <w:r w:rsidR="00BD66BF">
        <w:rPr>
          <w:rFonts w:eastAsia="Times New Roman" w:cstheme="minorHAnsi"/>
        </w:rPr>
        <w:t xml:space="preserve"> is needed. Look for things like</w:t>
      </w:r>
      <w:r w:rsidRPr="00BA697B">
        <w:rPr>
          <w:rFonts w:eastAsia="Times New Roman" w:cstheme="minorHAnsi"/>
        </w:rPr>
        <w:t xml:space="preserve"> a hoop to go over a cone, a toy to go into a box, a ball to roll onto a square, etc.</w:t>
      </w:r>
    </w:p>
    <w:p w14:paraId="09215B39" w14:textId="77777777" w:rsidR="00BD66BF" w:rsidRPr="003F16AA" w:rsidRDefault="00BD66BF" w:rsidP="00BB66FA">
      <w:pPr>
        <w:tabs>
          <w:tab w:val="left" w:pos="360"/>
          <w:tab w:val="left" w:pos="2250"/>
        </w:tabs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6F827321" w14:textId="5633BBCF" w:rsidR="00634A57" w:rsidRDefault="00BB66FA" w:rsidP="00BB66FA">
      <w:pPr>
        <w:tabs>
          <w:tab w:val="left" w:pos="360"/>
          <w:tab w:val="left" w:pos="2250"/>
        </w:tabs>
        <w:spacing w:after="0" w:line="240" w:lineRule="auto"/>
        <w:rPr>
          <w:rFonts w:eastAsia="Times New Roman" w:cstheme="minorHAnsi"/>
        </w:rPr>
      </w:pPr>
      <w:r w:rsidRPr="00BA697B">
        <w:rPr>
          <w:rFonts w:eastAsia="Times New Roman" w:cstheme="minorHAnsi"/>
        </w:rPr>
        <w:t xml:space="preserve">Three “unusual” objects </w:t>
      </w:r>
      <w:r w:rsidR="00BD66BF">
        <w:rPr>
          <w:rFonts w:eastAsia="Times New Roman" w:cstheme="minorHAnsi"/>
        </w:rPr>
        <w:t xml:space="preserve">are needed </w:t>
      </w:r>
      <w:r w:rsidRPr="00BA697B">
        <w:rPr>
          <w:rFonts w:eastAsia="Times New Roman" w:cstheme="minorHAnsi"/>
        </w:rPr>
        <w:t>for the contact exercise</w:t>
      </w:r>
      <w:r w:rsidR="00BD66BF">
        <w:rPr>
          <w:rFonts w:eastAsia="Times New Roman" w:cstheme="minorHAnsi"/>
        </w:rPr>
        <w:t xml:space="preserve">. Items should look weird or unusual to the dog </w:t>
      </w:r>
      <w:r w:rsidR="00634A57">
        <w:rPr>
          <w:rFonts w:eastAsia="Times New Roman" w:cstheme="minorHAnsi"/>
        </w:rPr>
        <w:t xml:space="preserve">and should be things the dog doesn’t see in his everyday life, </w:t>
      </w:r>
      <w:r w:rsidR="00BD66BF">
        <w:rPr>
          <w:rFonts w:eastAsia="Times New Roman" w:cstheme="minorHAnsi"/>
        </w:rPr>
        <w:t xml:space="preserve">like </w:t>
      </w:r>
      <w:r w:rsidRPr="00BA697B">
        <w:rPr>
          <w:rFonts w:eastAsia="Times New Roman" w:cstheme="minorHAnsi"/>
        </w:rPr>
        <w:t>a chair sitting upside down, a shower curtain draped over a bicycle, or bundle of empty milk jugs tied together</w:t>
      </w:r>
      <w:r w:rsidR="00634A57">
        <w:rPr>
          <w:rFonts w:eastAsia="Times New Roman" w:cstheme="minorHAnsi"/>
        </w:rPr>
        <w:t xml:space="preserve">. </w:t>
      </w:r>
      <w:r w:rsidR="003F16AA" w:rsidRPr="00BA697B">
        <w:rPr>
          <w:rFonts w:eastAsia="Times New Roman" w:cstheme="minorHAnsi"/>
        </w:rPr>
        <w:t>Many times</w:t>
      </w:r>
      <w:r w:rsidRPr="00BA697B">
        <w:rPr>
          <w:rFonts w:eastAsia="Times New Roman" w:cstheme="minorHAnsi"/>
        </w:rPr>
        <w:t xml:space="preserve"> </w:t>
      </w:r>
      <w:r w:rsidR="00634A57">
        <w:rPr>
          <w:rFonts w:eastAsia="Times New Roman" w:cstheme="minorHAnsi"/>
        </w:rPr>
        <w:t xml:space="preserve">items already in the area can be used if they are changed a bit to look different or unusual. </w:t>
      </w:r>
      <w:r w:rsidRPr="00BA697B">
        <w:rPr>
          <w:rFonts w:eastAsia="Times New Roman" w:cstheme="minorHAnsi"/>
        </w:rPr>
        <w:t xml:space="preserve"> </w:t>
      </w:r>
    </w:p>
    <w:p w14:paraId="42658F4E" w14:textId="77777777" w:rsidR="00634A57" w:rsidRPr="003F16AA" w:rsidRDefault="00634A57" w:rsidP="00BB66FA">
      <w:pPr>
        <w:tabs>
          <w:tab w:val="left" w:pos="360"/>
          <w:tab w:val="left" w:pos="2250"/>
        </w:tabs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66B1801E" w14:textId="2D3CBB17" w:rsidR="0062338A" w:rsidRDefault="00BB66FA" w:rsidP="00634A57">
      <w:pPr>
        <w:tabs>
          <w:tab w:val="left" w:pos="360"/>
          <w:tab w:val="left" w:pos="2250"/>
        </w:tabs>
        <w:spacing w:after="0" w:line="240" w:lineRule="auto"/>
        <w:rPr>
          <w:rFonts w:eastAsia="Times New Roman" w:cstheme="minorHAnsi"/>
        </w:rPr>
      </w:pPr>
      <w:r w:rsidRPr="00BA697B">
        <w:rPr>
          <w:rFonts w:eastAsia="Times New Roman" w:cstheme="minorHAnsi"/>
        </w:rPr>
        <w:t xml:space="preserve">A stopwatch </w:t>
      </w:r>
      <w:r w:rsidR="00634A57">
        <w:rPr>
          <w:rFonts w:eastAsia="Times New Roman" w:cstheme="minorHAnsi"/>
        </w:rPr>
        <w:t>is</w:t>
      </w:r>
      <w:r w:rsidRPr="00BA697B">
        <w:rPr>
          <w:rFonts w:eastAsia="Times New Roman" w:cstheme="minorHAnsi"/>
        </w:rPr>
        <w:t xml:space="preserve"> needed to time several of the exercises, and a score sheet </w:t>
      </w:r>
      <w:r w:rsidR="00634A57">
        <w:rPr>
          <w:rFonts w:eastAsia="Times New Roman" w:cstheme="minorHAnsi"/>
        </w:rPr>
        <w:t>is</w:t>
      </w:r>
      <w:r w:rsidRPr="00BA697B">
        <w:rPr>
          <w:rFonts w:eastAsia="Times New Roman" w:cstheme="minorHAnsi"/>
        </w:rPr>
        <w:t xml:space="preserve"> needed to keep track of points.</w:t>
      </w:r>
    </w:p>
    <w:p w14:paraId="73FF8921" w14:textId="77777777" w:rsidR="00634A57" w:rsidRPr="00634A57" w:rsidRDefault="00634A57" w:rsidP="00634A57">
      <w:pPr>
        <w:tabs>
          <w:tab w:val="left" w:pos="360"/>
          <w:tab w:val="left" w:pos="2250"/>
        </w:tabs>
        <w:spacing w:after="0" w:line="240" w:lineRule="auto"/>
        <w:rPr>
          <w:rFonts w:eastAsia="Times New Roman" w:cstheme="minorHAnsi"/>
        </w:rPr>
      </w:pPr>
    </w:p>
    <w:p w14:paraId="2165D2BB" w14:textId="2C3157EA" w:rsidR="0062338A" w:rsidRPr="003755CF" w:rsidRDefault="0062338A" w:rsidP="003F16AA">
      <w:pPr>
        <w:tabs>
          <w:tab w:val="left" w:pos="0"/>
        </w:tabs>
        <w:spacing w:after="0" w:line="240" w:lineRule="auto"/>
        <w:rPr>
          <w:rFonts w:eastAsia="Times New Roman" w:cstheme="minorHAnsi"/>
        </w:rPr>
      </w:pPr>
      <w:r w:rsidRPr="0062338A">
        <w:rPr>
          <w:rFonts w:eastAsia="Times New Roman" w:cstheme="minorHAnsi"/>
          <w:b/>
          <w:bCs/>
        </w:rPr>
        <w:t>PROCESS:</w:t>
      </w:r>
      <w:r w:rsidR="008A7D64">
        <w:rPr>
          <w:rFonts w:eastAsia="Times New Roman" w:cstheme="minorHAnsi"/>
          <w:b/>
          <w:bCs/>
        </w:rPr>
        <w:t xml:space="preserve"> </w:t>
      </w:r>
      <w:r w:rsidR="008A7D64" w:rsidRPr="00BA697B">
        <w:rPr>
          <w:rFonts w:eastAsia="Times New Roman" w:cstheme="minorHAnsi"/>
        </w:rPr>
        <w:t xml:space="preserve">The course exercises </w:t>
      </w:r>
      <w:r w:rsidR="00634A57">
        <w:rPr>
          <w:rFonts w:eastAsia="Times New Roman" w:cstheme="minorHAnsi"/>
        </w:rPr>
        <w:t>must</w:t>
      </w:r>
      <w:r w:rsidR="008A7D64" w:rsidRPr="00BA697B">
        <w:rPr>
          <w:rFonts w:eastAsia="Times New Roman" w:cstheme="minorHAnsi"/>
        </w:rPr>
        <w:t xml:space="preserve"> be selected and set-up by another person</w:t>
      </w:r>
      <w:r w:rsidR="00634A57">
        <w:rPr>
          <w:rFonts w:eastAsia="Times New Roman" w:cstheme="minorHAnsi"/>
        </w:rPr>
        <w:t>, usually the evaluator</w:t>
      </w:r>
      <w:r w:rsidR="008A7D64" w:rsidRPr="00BA697B">
        <w:rPr>
          <w:rFonts w:eastAsia="Times New Roman" w:cstheme="minorHAnsi"/>
        </w:rPr>
        <w:t xml:space="preserve"> so the handler doesn’t know what will be asked of him/her until the test. The difficulty level should be based on a Standard level (as opposed to Novice level) of IMPROV.  When selecting items and exercises, the </w:t>
      </w:r>
      <w:r w:rsidR="00634A57">
        <w:rPr>
          <w:rFonts w:eastAsia="Times New Roman" w:cstheme="minorHAnsi"/>
        </w:rPr>
        <w:t>evaluator</w:t>
      </w:r>
      <w:r w:rsidR="008A7D64" w:rsidRPr="00BA697B">
        <w:rPr>
          <w:rFonts w:eastAsia="Times New Roman" w:cstheme="minorHAnsi"/>
        </w:rPr>
        <w:t xml:space="preserve"> </w:t>
      </w:r>
      <w:r w:rsidR="00634A57">
        <w:rPr>
          <w:rFonts w:eastAsia="Times New Roman" w:cstheme="minorHAnsi"/>
        </w:rPr>
        <w:t>must</w:t>
      </w:r>
      <w:r w:rsidR="008A7D64" w:rsidRPr="00BA697B">
        <w:rPr>
          <w:rFonts w:eastAsia="Times New Roman" w:cstheme="minorHAnsi"/>
        </w:rPr>
        <w:t xml:space="preserve"> keep in mind the behaviors on the check off sheet that need to be demonstrated. </w:t>
      </w:r>
      <w:r w:rsidR="00634A57">
        <w:rPr>
          <w:rFonts w:eastAsia="Times New Roman" w:cstheme="minorHAnsi"/>
        </w:rPr>
        <w:t xml:space="preserve">The dog/handler team will perform each of the exercises as directed by the evaluator. The evaluator observes the team while they perform the standard level exercises and provides a score for each. </w:t>
      </w:r>
      <w:r w:rsidR="008A7D64" w:rsidRPr="00BA697B">
        <w:rPr>
          <w:rFonts w:eastAsia="Times New Roman" w:cstheme="minorHAnsi"/>
        </w:rPr>
        <w:t xml:space="preserve">A score that would be qualifying if in a competition </w:t>
      </w:r>
      <w:r w:rsidR="003F16AA">
        <w:rPr>
          <w:rFonts w:eastAsia="Times New Roman" w:cstheme="minorHAnsi"/>
        </w:rPr>
        <w:t>is</w:t>
      </w:r>
      <w:r w:rsidR="008A7D64" w:rsidRPr="00BA697B">
        <w:rPr>
          <w:rFonts w:eastAsia="Times New Roman" w:cstheme="minorHAnsi"/>
        </w:rPr>
        <w:t xml:space="preserve"> needed to earn the badge.  </w:t>
      </w:r>
    </w:p>
    <w:p w14:paraId="5F5EAEFE" w14:textId="3CDA79D2" w:rsidR="00F45A16" w:rsidRPr="003F16AA" w:rsidRDefault="00F45A16" w:rsidP="002C2F64">
      <w:pPr>
        <w:ind w:left="720"/>
        <w:rPr>
          <w:sz w:val="12"/>
          <w:szCs w:val="12"/>
        </w:rPr>
      </w:pPr>
    </w:p>
    <w:tbl>
      <w:tblPr>
        <w:tblStyle w:val="TableGrid"/>
        <w:tblW w:w="9085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860"/>
      </w:tblGrid>
      <w:tr w:rsidR="00D07337" w14:paraId="0BC0274B" w14:textId="77777777" w:rsidTr="008A7D64">
        <w:tc>
          <w:tcPr>
            <w:tcW w:w="4225" w:type="dxa"/>
          </w:tcPr>
          <w:p w14:paraId="77165539" w14:textId="4F4BB4B0" w:rsidR="00D07337" w:rsidRPr="00D07337" w:rsidRDefault="00D07337" w:rsidP="00F45A16">
            <w:pPr>
              <w:rPr>
                <w:u w:val="single"/>
              </w:rPr>
            </w:pPr>
            <w:bookmarkStart w:id="1" w:name="_Hlk32245470"/>
            <w:r w:rsidRPr="00D07337">
              <w:rPr>
                <w:u w:val="single"/>
              </w:rPr>
              <w:t>ALLOWED:</w:t>
            </w:r>
          </w:p>
        </w:tc>
        <w:tc>
          <w:tcPr>
            <w:tcW w:w="4860" w:type="dxa"/>
          </w:tcPr>
          <w:p w14:paraId="2ED06504" w14:textId="3415A2D4" w:rsidR="00D07337" w:rsidRPr="00D07337" w:rsidRDefault="00D07337" w:rsidP="00F45A16">
            <w:pPr>
              <w:rPr>
                <w:u w:val="single"/>
              </w:rPr>
            </w:pPr>
            <w:r w:rsidRPr="00D07337">
              <w:rPr>
                <w:u w:val="single"/>
              </w:rPr>
              <w:t>NOT ALLOWED:</w:t>
            </w:r>
          </w:p>
        </w:tc>
      </w:tr>
      <w:tr w:rsidR="00D07337" w14:paraId="1F06112E" w14:textId="77777777" w:rsidTr="008A7D64">
        <w:tc>
          <w:tcPr>
            <w:tcW w:w="4225" w:type="dxa"/>
          </w:tcPr>
          <w:p w14:paraId="65B01DBE" w14:textId="4657FD9E" w:rsidR="00D07337" w:rsidRDefault="008A7D64" w:rsidP="00D07337">
            <w:pPr>
              <w:pStyle w:val="ListParagraph"/>
              <w:numPr>
                <w:ilvl w:val="0"/>
                <w:numId w:val="4"/>
              </w:numPr>
            </w:pPr>
            <w:r>
              <w:t>Extreme lateral thinking</w:t>
            </w:r>
          </w:p>
        </w:tc>
        <w:tc>
          <w:tcPr>
            <w:tcW w:w="4860" w:type="dxa"/>
          </w:tcPr>
          <w:p w14:paraId="3071F663" w14:textId="0CEAFACF" w:rsidR="00D07337" w:rsidRDefault="008A7D64" w:rsidP="00D07337">
            <w:pPr>
              <w:pStyle w:val="ListParagraph"/>
              <w:numPr>
                <w:ilvl w:val="0"/>
                <w:numId w:val="4"/>
              </w:numPr>
            </w:pPr>
            <w:r>
              <w:t>Leashes – unless that is the chosen item</w:t>
            </w:r>
          </w:p>
        </w:tc>
      </w:tr>
      <w:tr w:rsidR="00D07337" w14:paraId="494889BF" w14:textId="77777777" w:rsidTr="008A7D64">
        <w:tc>
          <w:tcPr>
            <w:tcW w:w="4225" w:type="dxa"/>
          </w:tcPr>
          <w:p w14:paraId="46CDC3B0" w14:textId="23F50748" w:rsidR="00D07337" w:rsidRDefault="008A7D64" w:rsidP="00506453">
            <w:pPr>
              <w:pStyle w:val="ListParagraph"/>
              <w:numPr>
                <w:ilvl w:val="0"/>
                <w:numId w:val="4"/>
              </w:numPr>
            </w:pPr>
            <w:r>
              <w:t>Bringing one object to aid performance – object may not be alive or previously alive; it may not be food or a clicker</w:t>
            </w:r>
          </w:p>
        </w:tc>
        <w:tc>
          <w:tcPr>
            <w:tcW w:w="4860" w:type="dxa"/>
          </w:tcPr>
          <w:p w14:paraId="5ED916B2" w14:textId="3B831AAB" w:rsidR="00D07337" w:rsidRDefault="008A7D64" w:rsidP="00506453">
            <w:pPr>
              <w:pStyle w:val="ListParagraph"/>
              <w:numPr>
                <w:ilvl w:val="0"/>
                <w:numId w:val="4"/>
              </w:numPr>
            </w:pPr>
            <w:r>
              <w:t xml:space="preserve">Demonstrating any behavior where the primary method used to get the behavior is punishment </w:t>
            </w:r>
          </w:p>
        </w:tc>
      </w:tr>
      <w:bookmarkEnd w:id="1"/>
    </w:tbl>
    <w:p w14:paraId="24A2F472" w14:textId="77777777" w:rsidR="00BA697B" w:rsidRPr="00BB66FA" w:rsidRDefault="00BA697B" w:rsidP="003F16AA">
      <w:pPr>
        <w:rPr>
          <w:rFonts w:cstheme="minorHAnsi"/>
        </w:rPr>
      </w:pPr>
    </w:p>
    <w:sectPr w:rsidR="00BA697B" w:rsidRPr="00BB66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F34C" w14:textId="77777777" w:rsidR="00761A2B" w:rsidRDefault="00761A2B" w:rsidP="0002644C">
      <w:pPr>
        <w:spacing w:after="0" w:line="240" w:lineRule="auto"/>
      </w:pPr>
      <w:r>
        <w:separator/>
      </w:r>
    </w:p>
  </w:endnote>
  <w:endnote w:type="continuationSeparator" w:id="0">
    <w:p w14:paraId="428442BE" w14:textId="77777777" w:rsidR="00761A2B" w:rsidRDefault="00761A2B" w:rsidP="000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D2B5" w14:textId="77777777" w:rsidR="008342F3" w:rsidRPr="005D1808" w:rsidRDefault="008342F3" w:rsidP="0002644C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1A403B6E" w14:textId="77777777" w:rsidR="008342F3" w:rsidRPr="008A7B28" w:rsidRDefault="008342F3" w:rsidP="0002644C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Pr="008A7B28">
      <w:rPr>
        <w:sz w:val="18"/>
        <w:szCs w:val="18"/>
      </w:rPr>
      <w:tab/>
    </w:r>
    <w:r w:rsidRPr="008A7B28">
      <w:rPr>
        <w:sz w:val="18"/>
        <w:szCs w:val="18"/>
      </w:rPr>
      <w:tab/>
      <w:t>Revised January 2020</w:t>
    </w:r>
  </w:p>
  <w:p w14:paraId="2D349DFD" w14:textId="77777777" w:rsidR="008342F3" w:rsidRPr="005E55E4" w:rsidRDefault="008342F3" w:rsidP="0002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8FF13" w14:textId="77777777" w:rsidR="00761A2B" w:rsidRDefault="00761A2B" w:rsidP="0002644C">
      <w:pPr>
        <w:spacing w:after="0" w:line="240" w:lineRule="auto"/>
      </w:pPr>
      <w:r>
        <w:separator/>
      </w:r>
    </w:p>
  </w:footnote>
  <w:footnote w:type="continuationSeparator" w:id="0">
    <w:p w14:paraId="17741905" w14:textId="77777777" w:rsidR="00761A2B" w:rsidRDefault="00761A2B" w:rsidP="000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600"/>
    </w:tblGrid>
    <w:tr w:rsidR="008342F3" w:rsidRPr="00443F45" w14:paraId="38267F40" w14:textId="77777777" w:rsidTr="008342F3">
      <w:tc>
        <w:tcPr>
          <w:tcW w:w="2070" w:type="dxa"/>
        </w:tcPr>
        <w:p w14:paraId="36E98BC7" w14:textId="77777777" w:rsidR="008342F3" w:rsidRDefault="008342F3" w:rsidP="0002644C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7EC8242" wp14:editId="074DE6D0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38A41015" w14:textId="77777777" w:rsidR="008342F3" w:rsidRDefault="008342F3" w:rsidP="0002644C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909D7B7" w14:textId="77777777" w:rsidR="008342F3" w:rsidRPr="00F84DBE" w:rsidRDefault="008342F3" w:rsidP="0002644C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59A5320A" w14:textId="615CC686" w:rsidR="008342F3" w:rsidRPr="00225D2E" w:rsidRDefault="003F16AA" w:rsidP="0002644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Evaluation Criteria</w:t>
          </w:r>
        </w:p>
      </w:tc>
      <w:tc>
        <w:tcPr>
          <w:tcW w:w="2600" w:type="dxa"/>
          <w:vAlign w:val="center"/>
        </w:tcPr>
        <w:p w14:paraId="317D8A11" w14:textId="644BE70B" w:rsidR="008342F3" w:rsidRPr="00F84DBE" w:rsidRDefault="003F16AA" w:rsidP="00F92369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IMPROV Obedience</w:t>
          </w:r>
        </w:p>
      </w:tc>
    </w:tr>
  </w:tbl>
  <w:p w14:paraId="3692EF96" w14:textId="77777777" w:rsidR="008342F3" w:rsidRDefault="00834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0100"/>
    <w:multiLevelType w:val="hybridMultilevel"/>
    <w:tmpl w:val="F7E4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3C431F"/>
    <w:multiLevelType w:val="hybridMultilevel"/>
    <w:tmpl w:val="8DA0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049C"/>
    <w:multiLevelType w:val="hybridMultilevel"/>
    <w:tmpl w:val="2F3A09F2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4E1D"/>
    <w:multiLevelType w:val="hybridMultilevel"/>
    <w:tmpl w:val="928EE232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D26D0"/>
    <w:multiLevelType w:val="hybridMultilevel"/>
    <w:tmpl w:val="B3E62568"/>
    <w:lvl w:ilvl="0" w:tplc="417A62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7599F"/>
    <w:multiLevelType w:val="hybridMultilevel"/>
    <w:tmpl w:val="37E0E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299F"/>
    <w:multiLevelType w:val="hybridMultilevel"/>
    <w:tmpl w:val="D4A2C314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4EED"/>
    <w:multiLevelType w:val="hybridMultilevel"/>
    <w:tmpl w:val="37CC17F6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7A71"/>
    <w:multiLevelType w:val="hybridMultilevel"/>
    <w:tmpl w:val="07ACAB98"/>
    <w:lvl w:ilvl="0" w:tplc="6556F6A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C"/>
    <w:rsid w:val="0002644C"/>
    <w:rsid w:val="00225A2D"/>
    <w:rsid w:val="002320D2"/>
    <w:rsid w:val="0028141D"/>
    <w:rsid w:val="002C2F64"/>
    <w:rsid w:val="002C4229"/>
    <w:rsid w:val="002C7931"/>
    <w:rsid w:val="002E1E1A"/>
    <w:rsid w:val="00352944"/>
    <w:rsid w:val="003553DB"/>
    <w:rsid w:val="003755CF"/>
    <w:rsid w:val="003A6493"/>
    <w:rsid w:val="003F16AA"/>
    <w:rsid w:val="003F322A"/>
    <w:rsid w:val="00444E12"/>
    <w:rsid w:val="004B3B70"/>
    <w:rsid w:val="00506453"/>
    <w:rsid w:val="005C35E0"/>
    <w:rsid w:val="0061583F"/>
    <w:rsid w:val="0062338A"/>
    <w:rsid w:val="00634A57"/>
    <w:rsid w:val="006523D8"/>
    <w:rsid w:val="006670C8"/>
    <w:rsid w:val="006D297C"/>
    <w:rsid w:val="00710A02"/>
    <w:rsid w:val="00754B5E"/>
    <w:rsid w:val="00761A2B"/>
    <w:rsid w:val="008342F3"/>
    <w:rsid w:val="008A6235"/>
    <w:rsid w:val="008A7D64"/>
    <w:rsid w:val="008F637F"/>
    <w:rsid w:val="00935165"/>
    <w:rsid w:val="00941598"/>
    <w:rsid w:val="00944E39"/>
    <w:rsid w:val="009A1F20"/>
    <w:rsid w:val="009A568B"/>
    <w:rsid w:val="009A713D"/>
    <w:rsid w:val="00A171E0"/>
    <w:rsid w:val="00AA7A05"/>
    <w:rsid w:val="00B90409"/>
    <w:rsid w:val="00BA697B"/>
    <w:rsid w:val="00BB66FA"/>
    <w:rsid w:val="00BC0F28"/>
    <w:rsid w:val="00BD66BF"/>
    <w:rsid w:val="00C35B7E"/>
    <w:rsid w:val="00C63BC0"/>
    <w:rsid w:val="00CA3C0B"/>
    <w:rsid w:val="00D07337"/>
    <w:rsid w:val="00E169AD"/>
    <w:rsid w:val="00E470F8"/>
    <w:rsid w:val="00E511F6"/>
    <w:rsid w:val="00EF4F8A"/>
    <w:rsid w:val="00F24E20"/>
    <w:rsid w:val="00F45A16"/>
    <w:rsid w:val="00F4776B"/>
    <w:rsid w:val="00F702EC"/>
    <w:rsid w:val="00F84DBE"/>
    <w:rsid w:val="00F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2CEC"/>
  <w15:chartTrackingRefBased/>
  <w15:docId w15:val="{B34E2CEB-6EE7-48FC-A29C-EA949BCE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4C"/>
  </w:style>
  <w:style w:type="paragraph" w:styleId="Footer">
    <w:name w:val="footer"/>
    <w:basedOn w:val="Normal"/>
    <w:link w:val="Foot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4C"/>
  </w:style>
  <w:style w:type="table" w:styleId="TableGrid">
    <w:name w:val="Table Grid"/>
    <w:basedOn w:val="TableNormal"/>
    <w:uiPriority w:val="39"/>
    <w:rsid w:val="000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2020-02-19T20:12:00Z</dcterms:created>
  <dcterms:modified xsi:type="dcterms:W3CDTF">2020-03-27T19:01:00Z</dcterms:modified>
</cp:coreProperties>
</file>